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84653" w14:textId="77777777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 w:hint="eastAsia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. Yanni Cao</w:t>
      </w:r>
    </w:p>
    <w:p w14:paraId="559ED789" w14:textId="58593DB0" w:rsidR="00F8116B" w:rsidRDefault="002C5C04">
      <w:pPr>
        <w:spacing w:afterLines="50" w:after="156"/>
        <w:ind w:leftChars="1000" w:left="2100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College of Public Health,</w:t>
      </w:r>
    </w:p>
    <w:p w14:paraId="49BF8680" w14:textId="4F7A7FB1" w:rsidR="00F8116B" w:rsidRDefault="00000000">
      <w:pPr>
        <w:spacing w:afterLines="50" w:after="156"/>
        <w:ind w:leftChars="1000" w:left="2100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1"/>
          <w:shd w:val="clear" w:color="auto" w:fill="FFFFFF"/>
        </w:rPr>
        <w:t xml:space="preserve">The </w:t>
      </w:r>
      <w:r w:rsidR="002C5C04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Ohio State University</w:t>
      </w:r>
    </w:p>
    <w:p w14:paraId="5397AD46" w14:textId="14D61DB9" w:rsidR="00F8116B" w:rsidRDefault="002C5C04">
      <w:pPr>
        <w:spacing w:afterLines="50" w:after="156"/>
        <w:ind w:leftChars="1000" w:left="2100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Address: Cunz Hall 410, 1841 Neil Ave, Columbus, OH, 43210, USA</w:t>
      </w:r>
    </w:p>
    <w:p w14:paraId="7CDF28EC" w14:textId="22A20148" w:rsidR="00F8116B" w:rsidRDefault="00000000">
      <w:pPr>
        <w:spacing w:afterLines="50" w:after="156"/>
        <w:ind w:leftChars="1000" w:left="2100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1"/>
          <w:shd w:val="clear" w:color="auto" w:fill="FFFFFF"/>
        </w:rPr>
        <w:t xml:space="preserve">Email: </w:t>
      </w:r>
      <w:r w:rsidR="00DE47FE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cao.1637@osu.edu</w:t>
      </w:r>
    </w:p>
    <w:p w14:paraId="1831E56A" w14:textId="77777777" w:rsidR="00F8116B" w:rsidRDefault="00000000">
      <w:pPr>
        <w:spacing w:afterLines="50" w:after="156"/>
        <w:ind w:leftChars="1000" w:left="210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Google 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Scholar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https://scholar.google.com/citations?hl=en&amp;user=lSIGV_sAAAAJ</w:t>
        </w:r>
      </w:hyperlink>
    </w:p>
    <w:p w14:paraId="4D3ADAC4" w14:textId="77777777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21"/>
      </w:tblGrid>
      <w:tr w:rsidR="00F8116B" w14:paraId="7C2EB40D" w14:textId="77777777">
        <w:tc>
          <w:tcPr>
            <w:tcW w:w="1985" w:type="dxa"/>
          </w:tcPr>
          <w:p w14:paraId="65E76113" w14:textId="77777777" w:rsidR="00F8116B" w:rsidRDefault="00000000">
            <w:pPr>
              <w:ind w:leftChars="350" w:left="7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2015-2021</w:t>
            </w:r>
          </w:p>
        </w:tc>
        <w:tc>
          <w:tcPr>
            <w:tcW w:w="6321" w:type="dxa"/>
          </w:tcPr>
          <w:p w14:paraId="7C0B3155" w14:textId="77777777" w:rsidR="00F8116B" w:rsidRDefault="00000000">
            <w:p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Ph.D., Human Geography</w:t>
            </w:r>
            <w:r>
              <w:rPr>
                <w:rFonts w:ascii="Times New Roman" w:hAnsi="Times New Roman" w:cs="Times New Roman"/>
              </w:rPr>
              <w:t>, College of Resources and Environment, University of Chinese Academy of Sciences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Beijing</w:t>
            </w:r>
          </w:p>
          <w:p w14:paraId="547076F9" w14:textId="77777777" w:rsidR="002A2A9D" w:rsidRDefault="002A2A9D" w:rsidP="002A2A9D">
            <w:p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Dissertation:</w:t>
            </w:r>
            <w:r>
              <w:rPr>
                <w:rFonts w:ascii="Times New Roman" w:hAnsi="Times New Roman" w:cs="Times New Roman"/>
              </w:rPr>
              <w:t xml:space="preserve"> The Impact of Urbanization in China upon its Ecosystem Pattern and Ecosystem Services.</w:t>
            </w:r>
          </w:p>
          <w:p w14:paraId="788407DD" w14:textId="79911A47" w:rsidR="002A2A9D" w:rsidRDefault="002A2A9D" w:rsidP="002A2A9D">
            <w:p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Advisors: </w:t>
            </w:r>
            <w:r>
              <w:rPr>
                <w:rFonts w:ascii="Times New Roman" w:hAnsi="Times New Roman" w:cs="Times New Roman"/>
              </w:rPr>
              <w:t xml:space="preserve">Lufeng Zhang &amp; </w:t>
            </w:r>
            <w:proofErr w:type="spellStart"/>
            <w:r>
              <w:rPr>
                <w:rFonts w:ascii="Times New Roman" w:hAnsi="Times New Roman" w:cs="Times New Roman"/>
              </w:rPr>
              <w:t>Zhiyun</w:t>
            </w:r>
            <w:proofErr w:type="spellEnd"/>
            <w:r>
              <w:rPr>
                <w:rFonts w:ascii="Times New Roman" w:hAnsi="Times New Roman" w:cs="Times New Roman"/>
              </w:rPr>
              <w:t xml:space="preserve"> Ouyang</w:t>
            </w:r>
          </w:p>
        </w:tc>
      </w:tr>
      <w:tr w:rsidR="00F8116B" w14:paraId="188CBC66" w14:textId="77777777">
        <w:tc>
          <w:tcPr>
            <w:tcW w:w="1985" w:type="dxa"/>
          </w:tcPr>
          <w:p w14:paraId="695DB44B" w14:textId="77777777" w:rsidR="00F8116B" w:rsidRDefault="00000000">
            <w:pPr>
              <w:ind w:leftChars="350" w:left="7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2012-2014</w:t>
            </w:r>
          </w:p>
        </w:tc>
        <w:tc>
          <w:tcPr>
            <w:tcW w:w="6321" w:type="dxa"/>
          </w:tcPr>
          <w:p w14:paraId="4ADA8A5F" w14:textId="77777777" w:rsidR="00F8116B" w:rsidRDefault="00000000">
            <w:p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M.Ed., Subject Teaching (Geography)</w:t>
            </w:r>
            <w:r>
              <w:rPr>
                <w:rFonts w:ascii="Times New Roman" w:hAnsi="Times New Roman" w:cs="Times New Roman"/>
              </w:rPr>
              <w:t>, College of Geography, Faculty of Geographical Science, Beijing Normal University, Beijing</w:t>
            </w:r>
          </w:p>
          <w:p w14:paraId="3CFB3248" w14:textId="77777777" w:rsidR="00F8116B" w:rsidRDefault="00000000">
            <w:p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Thesis:</w:t>
            </w:r>
            <w:r>
              <w:rPr>
                <w:rFonts w:ascii="Times New Roman" w:hAnsi="Times New Roman" w:cs="Times New Roman"/>
              </w:rPr>
              <w:t xml:space="preserve"> Analysis of the Journal of Geography from 1990 to 2012</w:t>
            </w:r>
          </w:p>
          <w:p w14:paraId="0BC4D0D9" w14:textId="77777777" w:rsidR="00F8116B" w:rsidRDefault="00000000">
            <w:p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Advisor: </w:t>
            </w:r>
            <w:proofErr w:type="spellStart"/>
            <w:r>
              <w:rPr>
                <w:rFonts w:ascii="Times New Roman" w:hAnsi="Times New Roman" w:cs="Times New Roman"/>
              </w:rPr>
              <w:t>Dongying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Wei</w:t>
            </w:r>
          </w:p>
        </w:tc>
      </w:tr>
      <w:tr w:rsidR="00F8116B" w14:paraId="4B55DC86" w14:textId="77777777">
        <w:tc>
          <w:tcPr>
            <w:tcW w:w="1985" w:type="dxa"/>
          </w:tcPr>
          <w:p w14:paraId="6A2444EE" w14:textId="77777777" w:rsidR="00F8116B" w:rsidRDefault="00000000">
            <w:pPr>
              <w:ind w:leftChars="350" w:left="7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2008-2012</w:t>
            </w:r>
          </w:p>
        </w:tc>
        <w:tc>
          <w:tcPr>
            <w:tcW w:w="6321" w:type="dxa"/>
          </w:tcPr>
          <w:p w14:paraId="0C75614A" w14:textId="77777777" w:rsidR="00F8116B" w:rsidRDefault="00000000">
            <w:p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B.S., Geographic Science</w:t>
            </w:r>
            <w:r>
              <w:rPr>
                <w:rFonts w:ascii="Times New Roman" w:hAnsi="Times New Roman" w:cs="Times New Roman"/>
              </w:rPr>
              <w:t>, College of Geography and Environmental Science, Northwest Normal University, Lanzhou</w:t>
            </w:r>
          </w:p>
          <w:p w14:paraId="0E220CE8" w14:textId="77777777" w:rsidR="00F8116B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B.A., English (minor degree), College of Foreign Languages &amp; Literature, Northwest Normal University, Lanzhou</w:t>
            </w:r>
          </w:p>
        </w:tc>
      </w:tr>
    </w:tbl>
    <w:p w14:paraId="37F9DC05" w14:textId="77777777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ACADEMIC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21"/>
      </w:tblGrid>
      <w:tr w:rsidR="00D93CFF" w14:paraId="3C2ABADB" w14:textId="77777777">
        <w:tc>
          <w:tcPr>
            <w:tcW w:w="1985" w:type="dxa"/>
          </w:tcPr>
          <w:p w14:paraId="091C748F" w14:textId="19351708" w:rsidR="00D93CFF" w:rsidRDefault="00D93CFF">
            <w:pPr>
              <w:spacing w:afterLines="50" w:after="156"/>
              <w:ind w:leftChars="350" w:left="7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</w:t>
            </w:r>
            <w:r w:rsidR="002C4CFF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321" w:type="dxa"/>
          </w:tcPr>
          <w:p w14:paraId="23B043EE" w14:textId="1D055043" w:rsidR="00D93CFF" w:rsidRPr="00D93CFF" w:rsidRDefault="00D93CFF" w:rsidP="00D93CFF">
            <w:pPr>
              <w:spacing w:afterLines="50" w:after="156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A85502">
              <w:rPr>
                <w:rFonts w:ascii="Times New Roman" w:hAnsi="Times New Roman" w:cs="Times New Roman"/>
                <w:b/>
                <w:bCs/>
              </w:rPr>
              <w:t>Postdoctoral researcher</w:t>
            </w:r>
            <w:r w:rsidRPr="00D93CFF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93CFF">
              <w:rPr>
                <w:rFonts w:ascii="Times New Roman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 xml:space="preserve">College of Public Health, </w:t>
            </w:r>
            <w:r w:rsidRPr="00D93C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The </w:t>
            </w:r>
            <w:r w:rsidRPr="00D93CFF">
              <w:rPr>
                <w:rFonts w:ascii="Times New Roman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Ohio State University</w:t>
            </w:r>
          </w:p>
        </w:tc>
      </w:tr>
      <w:tr w:rsidR="00F8116B" w14:paraId="3A5BAC41" w14:textId="77777777">
        <w:tc>
          <w:tcPr>
            <w:tcW w:w="1985" w:type="dxa"/>
          </w:tcPr>
          <w:p w14:paraId="077A6F68" w14:textId="3B64FFF7" w:rsidR="00F8116B" w:rsidRDefault="00000000">
            <w:pPr>
              <w:spacing w:afterLines="50" w:after="156"/>
              <w:ind w:leftChars="350" w:left="7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</w:t>
            </w:r>
            <w:r w:rsidR="00D93CFF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="00D93CFF">
              <w:rPr>
                <w:rFonts w:ascii="Times New Roman" w:hAnsi="Times New Roman" w:cs="Times New Roman" w:hint="eastAsia"/>
              </w:rPr>
              <w:t>2024.5</w:t>
            </w:r>
          </w:p>
        </w:tc>
        <w:tc>
          <w:tcPr>
            <w:tcW w:w="6321" w:type="dxa"/>
          </w:tcPr>
          <w:p w14:paraId="7F10961C" w14:textId="7B52E239" w:rsidR="00F8116B" w:rsidRDefault="00A85502">
            <w:pPr>
              <w:spacing w:afterLines="50" w:after="156"/>
              <w:rPr>
                <w:rFonts w:ascii="Times New Roman" w:hAnsi="Times New Roman" w:cs="Times New Roman"/>
                <w:b/>
                <w:bCs/>
              </w:rPr>
            </w:pPr>
            <w:r w:rsidRPr="00A85502">
              <w:rPr>
                <w:rFonts w:ascii="Times New Roman" w:hAnsi="Times New Roman" w:cs="Times New Roman"/>
                <w:b/>
                <w:bCs/>
              </w:rPr>
              <w:t>Postdoctoral researcher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Department of Geography, The University of Hong Kong, Hong Kong</w:t>
            </w:r>
          </w:p>
        </w:tc>
      </w:tr>
      <w:tr w:rsidR="00F8116B" w14:paraId="457D7253" w14:textId="77777777">
        <w:tc>
          <w:tcPr>
            <w:tcW w:w="1985" w:type="dxa"/>
          </w:tcPr>
          <w:p w14:paraId="69EC0BA8" w14:textId="77777777" w:rsidR="00F8116B" w:rsidRDefault="00000000">
            <w:pPr>
              <w:spacing w:afterLines="50" w:after="156"/>
              <w:ind w:leftChars="350" w:left="7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2021.6-2023.5</w:t>
            </w:r>
          </w:p>
        </w:tc>
        <w:tc>
          <w:tcPr>
            <w:tcW w:w="6321" w:type="dxa"/>
          </w:tcPr>
          <w:p w14:paraId="1F882844" w14:textId="78BD9E4D" w:rsidR="00F8116B" w:rsidRDefault="00A85502">
            <w:pPr>
              <w:spacing w:afterLines="50" w:after="156"/>
              <w:rPr>
                <w:rFonts w:ascii="Times New Roman" w:hAnsi="Times New Roman" w:cs="Times New Roman"/>
                <w:b/>
                <w:bCs/>
              </w:rPr>
            </w:pPr>
            <w:r w:rsidRPr="00A85502">
              <w:rPr>
                <w:rFonts w:ascii="Times New Roman" w:hAnsi="Times New Roman" w:cs="Times New Roman"/>
                <w:b/>
                <w:bCs/>
              </w:rPr>
              <w:t>Postdoctoral researcher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Special Research Assistant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State Key Laboratory of Urban and Regional Ecology, Research Center for Eco-Environmental Sciences, Chinese Academy of Sciences</w:t>
            </w:r>
            <w:r>
              <w:rPr>
                <w:rFonts w:ascii="Times New Roman" w:hAnsi="Times New Roman" w:cs="Times New Roman"/>
              </w:rPr>
              <w:t>, Beijing</w:t>
            </w:r>
          </w:p>
        </w:tc>
      </w:tr>
      <w:tr w:rsidR="00F8116B" w14:paraId="0E7FF934" w14:textId="77777777">
        <w:tc>
          <w:tcPr>
            <w:tcW w:w="1985" w:type="dxa"/>
          </w:tcPr>
          <w:p w14:paraId="7897A7C6" w14:textId="77777777" w:rsidR="00F8116B" w:rsidRDefault="00000000">
            <w:pPr>
              <w:spacing w:afterLines="50" w:after="156"/>
              <w:ind w:leftChars="350" w:left="7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6321" w:type="dxa"/>
          </w:tcPr>
          <w:p w14:paraId="6D0C5E06" w14:textId="77777777" w:rsidR="00F8116B" w:rsidRDefault="00000000">
            <w:pPr>
              <w:spacing w:afterLines="50" w:after="1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Teaching Assistant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University of Chinese Academy of Sciences, College of Resources and Environment, Beijing</w:t>
            </w:r>
          </w:p>
        </w:tc>
      </w:tr>
    </w:tbl>
    <w:p w14:paraId="5E87FE74" w14:textId="77777777" w:rsidR="00F8116B" w:rsidRDefault="00000000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7A92B0C" w14:textId="37FA2DEB" w:rsidR="00C54439" w:rsidRDefault="00C54439" w:rsidP="00C54439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lastRenderedPageBreak/>
        <w:t>TEACHING WORK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21"/>
      </w:tblGrid>
      <w:tr w:rsidR="00C54439" w14:paraId="27FCAF2A" w14:textId="77777777" w:rsidTr="00584D7B">
        <w:tc>
          <w:tcPr>
            <w:tcW w:w="1985" w:type="dxa"/>
          </w:tcPr>
          <w:p w14:paraId="5109D07B" w14:textId="2EFC108D" w:rsidR="00C54439" w:rsidRDefault="00C54439">
            <w:pPr>
              <w:spacing w:afterLines="50" w:after="156"/>
              <w:ind w:leftChars="350" w:left="7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9F3125">
              <w:rPr>
                <w:rFonts w:ascii="Times New Roman" w:hAnsi="Times New Roman" w:cs="Times New Roman"/>
              </w:rPr>
              <w:t>.09-</w:t>
            </w:r>
            <w:r w:rsidR="00A92498">
              <w:rPr>
                <w:rFonts w:ascii="Times New Roman" w:hAnsi="Times New Roman" w:cs="Times New Roman"/>
              </w:rPr>
              <w:t>2023.</w:t>
            </w:r>
            <w:r w:rsidR="009F31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21" w:type="dxa"/>
          </w:tcPr>
          <w:p w14:paraId="2E8E0219" w14:textId="6902D8E9" w:rsidR="00C54439" w:rsidRDefault="00C54439">
            <w:pPr>
              <w:spacing w:afterLines="50" w:after="156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The University of Hong Kong, Hong Kong</w:t>
            </w:r>
            <w:r w:rsidR="009F31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Department of Geography, Hong Kong</w:t>
            </w:r>
          </w:p>
          <w:p w14:paraId="4EF6A995" w14:textId="0CA5064D" w:rsidR="009F3125" w:rsidRDefault="009F3125">
            <w:pPr>
              <w:spacing w:afterLines="50" w:after="156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Autumn Semester</w:t>
            </w:r>
            <w:r w:rsid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A92498">
              <w:rPr>
                <w:rFonts w:ascii="Times New Roman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92498" w:rsidRPr="00A92498">
              <w:rPr>
                <w:rFonts w:ascii="Times New Roman" w:hAnsi="Times New Roman" w:cs="Times New Roman" w:hint="eastAsia"/>
                <w:i/>
                <w:iCs/>
                <w:color w:val="222222"/>
                <w:sz w:val="20"/>
                <w:szCs w:val="20"/>
                <w:shd w:val="clear" w:color="auto" w:fill="FFFFFF"/>
              </w:rPr>
              <w:t>R</w:t>
            </w:r>
            <w:r w:rsidR="00A92498" w:rsidRPr="00A92498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emote Sensing</w:t>
            </w:r>
            <w:r w:rsidR="00A92498"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by D</w:t>
            </w:r>
            <w:r w:rsidR="00A92498" w:rsidRPr="00A92498">
              <w:rPr>
                <w:rFonts w:ascii="Times New Roman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r</w:t>
            </w:r>
            <w:r w:rsidR="00A92498"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A92498"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Hongsheng</w:t>
            </w:r>
            <w:proofErr w:type="spellEnd"/>
            <w:r w:rsidR="00A92498"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Zhang</w:t>
            </w:r>
          </w:p>
          <w:p w14:paraId="008FCEC9" w14:textId="170597F7" w:rsidR="00A92498" w:rsidRPr="00A92498" w:rsidRDefault="00D93CFF">
            <w:pPr>
              <w:spacing w:afterLines="50" w:after="156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3CFF">
              <w:rPr>
                <w:rFonts w:ascii="Times New Roman" w:hAnsi="Times New Roman" w:cs="Times New Roman" w:hint="eastAsia"/>
                <w:b/>
                <w:bCs/>
                <w:color w:val="222222"/>
                <w:sz w:val="20"/>
                <w:szCs w:val="20"/>
                <w:shd w:val="clear" w:color="auto" w:fill="FFFFFF"/>
              </w:rPr>
              <w:t>Participate in courseware production</w:t>
            </w:r>
            <w:r w:rsidR="00A92498" w:rsidRPr="00A9249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for 3 lessons</w:t>
            </w:r>
          </w:p>
        </w:tc>
      </w:tr>
      <w:tr w:rsidR="00C54439" w:rsidRPr="00A92498" w14:paraId="1532923A" w14:textId="77777777" w:rsidTr="00A92498">
        <w:tc>
          <w:tcPr>
            <w:tcW w:w="1985" w:type="dxa"/>
          </w:tcPr>
          <w:p w14:paraId="11E8557B" w14:textId="77777777" w:rsidR="00C54439" w:rsidRDefault="00C54439" w:rsidP="00A92498">
            <w:pPr>
              <w:spacing w:afterLines="50" w:after="156"/>
              <w:ind w:leftChars="350" w:left="7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</w:t>
            </w:r>
            <w:r w:rsidRPr="00A9249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321" w:type="dxa"/>
          </w:tcPr>
          <w:p w14:paraId="72AD0143" w14:textId="77777777" w:rsidR="00C54439" w:rsidRPr="00A92498" w:rsidRDefault="00C54439" w:rsidP="00A92498">
            <w:pPr>
              <w:spacing w:afterLines="50" w:after="156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Teaching Assistant</w:t>
            </w:r>
            <w:r w:rsidRPr="00A92498">
              <w:rPr>
                <w:rFonts w:ascii="Times New Roman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University of Chinese Academy of Sciences, College of Resources and Environment, Beijing</w:t>
            </w:r>
          </w:p>
          <w:p w14:paraId="5A0EAE50" w14:textId="08C540C7" w:rsidR="009F3125" w:rsidRDefault="009F3125" w:rsidP="00A92498">
            <w:pPr>
              <w:spacing w:afterLines="50" w:after="156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Autumn Semester</w:t>
            </w:r>
            <w:r w:rsid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A92498">
              <w:rPr>
                <w:rFonts w:ascii="Times New Roman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92498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Appreciation of Chinese Residential Architecture Art </w:t>
            </w:r>
            <w:r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by Dr. Yan Wu</w:t>
            </w:r>
          </w:p>
          <w:p w14:paraId="63B1E7C3" w14:textId="452BB312" w:rsidR="00A92498" w:rsidRPr="00A92498" w:rsidRDefault="00A92498" w:rsidP="00A92498">
            <w:pPr>
              <w:spacing w:afterLines="50" w:after="156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9249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Teaching assistant</w:t>
            </w:r>
          </w:p>
          <w:p w14:paraId="2FB6897D" w14:textId="1252C6E5" w:rsidR="009F3125" w:rsidRDefault="009F3125" w:rsidP="00A92498">
            <w:pPr>
              <w:spacing w:afterLines="50" w:after="156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Spring Semester</w:t>
            </w:r>
            <w:r w:rsid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A92498">
              <w:rPr>
                <w:rFonts w:ascii="Times New Roman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92498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Analysis of Ecological Cities and Green Buildings</w:t>
            </w:r>
            <w:r w:rsidRPr="00A9249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by Dr. Dawei Wang</w:t>
            </w:r>
          </w:p>
          <w:p w14:paraId="19240077" w14:textId="79F57280" w:rsidR="00A92498" w:rsidRPr="00A92498" w:rsidRDefault="00A92498" w:rsidP="00A92498">
            <w:pPr>
              <w:spacing w:afterLines="50" w:after="156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9249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Teaching assistant</w:t>
            </w:r>
          </w:p>
        </w:tc>
      </w:tr>
    </w:tbl>
    <w:p w14:paraId="22399BAF" w14:textId="0372F863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RESEARCH INTERESTS</w:t>
      </w:r>
    </w:p>
    <w:p w14:paraId="17163F80" w14:textId="21A427C6" w:rsidR="00F8116B" w:rsidRDefault="00D93CFF">
      <w:pPr>
        <w:ind w:leftChars="400" w:left="840"/>
        <w:rPr>
          <w:rFonts w:ascii="Times New Roman" w:hAnsi="Times New Roman" w:cs="Times New Roman"/>
        </w:rPr>
      </w:pPr>
      <w:bookmarkStart w:id="0" w:name="_Hlk120574748"/>
      <w:r>
        <w:rPr>
          <w:rFonts w:ascii="Times New Roman" w:hAnsi="Times New Roman" w:cs="Times New Roman" w:hint="eastAsia"/>
        </w:rPr>
        <w:t>Environmental Health</w:t>
      </w:r>
      <w:r>
        <w:rPr>
          <w:rFonts w:ascii="Times New Roman" w:hAnsi="Times New Roman" w:cs="Times New Roman"/>
        </w:rPr>
        <w:t xml:space="preserve"> • Ecosystem pattern • Ecosystem service • GIS • Landscape ecology • Land-use change • Remote sensing • Social-ecological systems • ecosystem assets • Urbanization Economic • Efficiency of urbanization •</w:t>
      </w:r>
      <w:bookmarkStart w:id="1" w:name="_Hlk120574697"/>
      <w:r>
        <w:rPr>
          <w:rFonts w:ascii="Times New Roman" w:hAnsi="Times New Roman" w:cs="Times New Roman"/>
        </w:rPr>
        <w:t xml:space="preserve"> Relationship between urbanization and ecosystem patterns/ assets/ services</w:t>
      </w:r>
      <w:bookmarkEnd w:id="1"/>
      <w:r>
        <w:rPr>
          <w:rFonts w:ascii="Times New Roman" w:hAnsi="Times New Roman" w:cs="Times New Roman"/>
        </w:rPr>
        <w:t xml:space="preserve"> • Sustainability science </w:t>
      </w:r>
    </w:p>
    <w:bookmarkEnd w:id="0"/>
    <w:p w14:paraId="4B8ECA72" w14:textId="77777777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PROJECTS AND FUNDING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812"/>
      </w:tblGrid>
      <w:tr w:rsidR="00F8116B" w14:paraId="31411EBD" w14:textId="77777777">
        <w:tc>
          <w:tcPr>
            <w:tcW w:w="2410" w:type="dxa"/>
          </w:tcPr>
          <w:p w14:paraId="3FF9530D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2022-2023</w:t>
            </w:r>
          </w:p>
        </w:tc>
        <w:tc>
          <w:tcPr>
            <w:tcW w:w="5812" w:type="dxa"/>
          </w:tcPr>
          <w:p w14:paraId="5AF3F92E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Research on the path of Beijing-Tianjin-Hebei Region coordinated development based on GDP-GEP coupling coordination. </w:t>
            </w:r>
          </w:p>
          <w:p w14:paraId="5CAB4349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China Postdoctoral Science Foundation (2022M723314), 80,000 RMB. (Host)</w:t>
            </w:r>
          </w:p>
        </w:tc>
      </w:tr>
      <w:tr w:rsidR="00F8116B" w14:paraId="1C6F1CE5" w14:textId="77777777">
        <w:tc>
          <w:tcPr>
            <w:tcW w:w="2410" w:type="dxa"/>
          </w:tcPr>
          <w:p w14:paraId="2A44FC9F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2022.05-2022.10</w:t>
            </w:r>
          </w:p>
        </w:tc>
        <w:tc>
          <w:tcPr>
            <w:tcW w:w="5812" w:type="dxa"/>
          </w:tcPr>
          <w:p w14:paraId="339C2FF0" w14:textId="77777777" w:rsidR="00F8116B" w:rsidRDefault="00000000">
            <w:pPr>
              <w:spacing w:after="5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Research report on the ecological environment of mega urban agglomerations in eastern China. </w:t>
            </w:r>
          </w:p>
          <w:p w14:paraId="09E7CB4E" w14:textId="77777777" w:rsidR="00F8116B" w:rsidRDefault="00000000">
            <w:pPr>
              <w:spacing w:after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Series of Research Reports in the Field of Resources and Environment of the Chinese Academy of Sciences. (Participate)</w:t>
            </w:r>
          </w:p>
        </w:tc>
      </w:tr>
      <w:tr w:rsidR="00F8116B" w14:paraId="246EA9CC" w14:textId="77777777">
        <w:tc>
          <w:tcPr>
            <w:tcW w:w="2410" w:type="dxa"/>
          </w:tcPr>
          <w:p w14:paraId="6DB44173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2021-2022</w:t>
            </w:r>
          </w:p>
        </w:tc>
        <w:tc>
          <w:tcPr>
            <w:tcW w:w="5812" w:type="dxa"/>
          </w:tcPr>
          <w:p w14:paraId="373FC4D3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Cs w:val="21"/>
                <w:shd w:val="clear" w:color="auto" w:fill="FFFFFF"/>
              </w:rPr>
              <w:t>Qiqihar Ecological Product Value Accounting and Realization Mechanism Technical Consultation.</w:t>
            </w:r>
            <w:r>
              <w:rPr>
                <w:rFonts w:ascii="Times New Roman" w:hAnsi="Times New Roman" w:cs="Times New Roman"/>
                <w:szCs w:val="21"/>
              </w:rPr>
              <w:t xml:space="preserve"> (Participate)</w:t>
            </w:r>
          </w:p>
        </w:tc>
      </w:tr>
      <w:tr w:rsidR="00F8116B" w14:paraId="16378A49" w14:textId="77777777">
        <w:tc>
          <w:tcPr>
            <w:tcW w:w="2410" w:type="dxa"/>
          </w:tcPr>
          <w:p w14:paraId="4474B41A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2021.05-2021.12</w:t>
            </w:r>
          </w:p>
        </w:tc>
        <w:tc>
          <w:tcPr>
            <w:tcW w:w="5812" w:type="dxa"/>
          </w:tcPr>
          <w:p w14:paraId="4C2E1DBD" w14:textId="77777777" w:rsidR="00F8116B" w:rsidRDefault="00000000">
            <w:pPr>
              <w:spacing w:after="5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Research on the design, path, and policy measures of ecological product value realization mechanism based on industrial chain, financial chain, and data chain collaboration. </w:t>
            </w:r>
          </w:p>
          <w:p w14:paraId="2037C2C4" w14:textId="77777777" w:rsidR="00F8116B" w:rsidRDefault="00000000">
            <w:pPr>
              <w:spacing w:after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Key research subject of National High-end Think Tanks. (Participate)</w:t>
            </w:r>
          </w:p>
        </w:tc>
      </w:tr>
      <w:tr w:rsidR="00F8116B" w14:paraId="05F01ED2" w14:textId="77777777">
        <w:tc>
          <w:tcPr>
            <w:tcW w:w="2410" w:type="dxa"/>
          </w:tcPr>
          <w:p w14:paraId="6BC0C505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2018.1-2022.12</w:t>
            </w:r>
          </w:p>
        </w:tc>
        <w:tc>
          <w:tcPr>
            <w:tcW w:w="5812" w:type="dxa"/>
          </w:tcPr>
          <w:p w14:paraId="5D533AFD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Assessment of ecological carrying capacity and construction of ecological security pattern.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D0AE495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Leading Project of Chinese Academy of Sciences (XDA19050504), 11,873,700 RMB. (Participate)</w:t>
            </w:r>
          </w:p>
        </w:tc>
      </w:tr>
    </w:tbl>
    <w:p w14:paraId="798AEFEC" w14:textId="77777777" w:rsidR="00EC77DF" w:rsidRDefault="00EC77D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812"/>
      </w:tblGrid>
      <w:tr w:rsidR="00F8116B" w14:paraId="7CF4973A" w14:textId="77777777">
        <w:tc>
          <w:tcPr>
            <w:tcW w:w="2410" w:type="dxa"/>
          </w:tcPr>
          <w:p w14:paraId="67DB06F9" w14:textId="15264DFF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2016.07-2020.12</w:t>
            </w:r>
          </w:p>
        </w:tc>
        <w:tc>
          <w:tcPr>
            <w:tcW w:w="5812" w:type="dxa"/>
          </w:tcPr>
          <w:p w14:paraId="58A7707F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Theory, technical method, and application of gross ecosystem product and ecological benefit accounting. </w:t>
            </w:r>
          </w:p>
          <w:p w14:paraId="2A93A383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National Key Research and Development Project of the Ministry of Science and Technology (2016YFC0503402), 2,000,000 RMB. (Participate)</w:t>
            </w:r>
          </w:p>
        </w:tc>
      </w:tr>
      <w:tr w:rsidR="00F8116B" w14:paraId="74D94372" w14:textId="77777777">
        <w:tc>
          <w:tcPr>
            <w:tcW w:w="2410" w:type="dxa"/>
          </w:tcPr>
          <w:p w14:paraId="4E5A8694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2016.01-2020.12</w:t>
            </w:r>
          </w:p>
        </w:tc>
        <w:tc>
          <w:tcPr>
            <w:tcW w:w="5812" w:type="dxa"/>
          </w:tcPr>
          <w:p w14:paraId="01E9B502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Coupling mechanism and regulation method of man and nature in complex urban ecosystem. </w:t>
            </w:r>
          </w:p>
          <w:p w14:paraId="7DD1CE03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Key Project of National Natural Science Foundation (71533005), 2,720,000 RMB. (Participate)</w:t>
            </w:r>
          </w:p>
        </w:tc>
      </w:tr>
      <w:tr w:rsidR="00F8116B" w14:paraId="26DF4B4A" w14:textId="77777777">
        <w:tc>
          <w:tcPr>
            <w:tcW w:w="2410" w:type="dxa"/>
          </w:tcPr>
          <w:p w14:paraId="4DFD7502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2017.01-2018.12</w:t>
            </w:r>
          </w:p>
        </w:tc>
        <w:tc>
          <w:tcPr>
            <w:tcW w:w="5812" w:type="dxa"/>
          </w:tcPr>
          <w:p w14:paraId="0F7EACAA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Assessment of national ecological environment change (2010-2015). </w:t>
            </w:r>
          </w:p>
          <w:p w14:paraId="09B2AE8F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Major Special Project of the Ministry of Ecology and Environment and the Chinese Academy of Sciences (KFJ-STS-ZDTP-010), 1,600,000 RMB. (Participate)</w:t>
            </w:r>
          </w:p>
        </w:tc>
      </w:tr>
    </w:tbl>
    <w:p w14:paraId="5F581738" w14:textId="5853EFE9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bookmarkStart w:id="2" w:name="_Hlk158115754"/>
      <w:bookmarkStart w:id="3" w:name="_Hlk158115719"/>
      <w:r>
        <w:rPr>
          <w:rFonts w:ascii="Times New Roman" w:hAnsi="Times New Roman" w:cs="Times New Roman"/>
          <w:b/>
          <w:bCs/>
          <w:color w:val="4472C4" w:themeColor="accent1"/>
        </w:rPr>
        <w:t>JOURNAL ARTICLES</w:t>
      </w:r>
    </w:p>
    <w:p w14:paraId="517FA82B" w14:textId="77777777" w:rsidR="00F8116B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</w:t>
      </w:r>
      <w:r>
        <w:rPr>
          <w:rFonts w:ascii="Times New Roman" w:hAnsi="Times New Roman" w:cs="Times New Roman"/>
          <w:szCs w:val="21"/>
        </w:rPr>
        <w:t xml:space="preserve">ang L, Lan T, Xing X, Xie T, Li W, Fang C, </w:t>
      </w: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, Xu Y, Chen D, Wang L, Wu Z, Xu Z, Zhou W. Past </w:t>
      </w:r>
      <w:proofErr w:type="spellStart"/>
      <w:r>
        <w:rPr>
          <w:rFonts w:ascii="Times New Roman" w:hAnsi="Times New Roman" w:cs="Times New Roman"/>
          <w:szCs w:val="21"/>
        </w:rPr>
        <w:t>achivements</w:t>
      </w:r>
      <w:proofErr w:type="spellEnd"/>
      <w:r>
        <w:rPr>
          <w:rFonts w:ascii="Times New Roman" w:hAnsi="Times New Roman" w:cs="Times New Roman"/>
          <w:szCs w:val="21"/>
        </w:rPr>
        <w:t xml:space="preserve"> and future strategies of eco-environmental construction in mega urban agglomerations in eastern China. </w:t>
      </w:r>
      <w:r>
        <w:rPr>
          <w:rFonts w:ascii="Times New Roman" w:hAnsi="Times New Roman" w:cs="Times New Roman"/>
          <w:i/>
          <w:iCs/>
          <w:szCs w:val="21"/>
        </w:rPr>
        <w:t>Bulletin of Chinese Academy of Sciences</w:t>
      </w:r>
      <w:r>
        <w:rPr>
          <w:rFonts w:ascii="Times New Roman" w:hAnsi="Times New Roman" w:cs="Times New Roman"/>
          <w:szCs w:val="21"/>
        </w:rPr>
        <w:t xml:space="preserve">, 2023, 38(3): 394-406. </w:t>
      </w:r>
      <w:proofErr w:type="gramStart"/>
      <w:r>
        <w:rPr>
          <w:rFonts w:ascii="Times New Roman" w:hAnsi="Times New Roman" w:cs="Times New Roman"/>
          <w:szCs w:val="21"/>
        </w:rPr>
        <w:t>doi:10.16418/j.issn</w:t>
      </w:r>
      <w:proofErr w:type="gramEnd"/>
      <w:r>
        <w:rPr>
          <w:rFonts w:ascii="Times New Roman" w:hAnsi="Times New Roman" w:cs="Times New Roman"/>
          <w:szCs w:val="21"/>
        </w:rPr>
        <w:t>.1000-3045.20230120003. (in Chinese)</w:t>
      </w:r>
    </w:p>
    <w:p w14:paraId="296357E2" w14:textId="7835C5B5" w:rsidR="00EC77DF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, Kong L, Ouyang Z. Characteristics and Driving Mechanism of Regional Ecosystem Assets Change in the Process of Rapid Urbanization—A Case Study of the </w:t>
      </w:r>
      <w:bookmarkEnd w:id="2"/>
      <w:r>
        <w:rPr>
          <w:rFonts w:ascii="Times New Roman" w:hAnsi="Times New Roman" w:cs="Times New Roman"/>
          <w:szCs w:val="21"/>
        </w:rPr>
        <w:t xml:space="preserve">Beijing–Tianjin–Hebei Urban Agglomeration. </w:t>
      </w:r>
      <w:r>
        <w:rPr>
          <w:rFonts w:ascii="Times New Roman" w:hAnsi="Times New Roman" w:cs="Times New Roman"/>
          <w:i/>
          <w:iCs/>
          <w:szCs w:val="21"/>
        </w:rPr>
        <w:t>Remote Sensing</w:t>
      </w:r>
      <w:r>
        <w:rPr>
          <w:rFonts w:ascii="Times New Roman" w:hAnsi="Times New Roman" w:cs="Times New Roman"/>
          <w:szCs w:val="21"/>
        </w:rPr>
        <w:t>. 2022;14(22):5747. doi:10.3390/rs14225747</w:t>
      </w:r>
    </w:p>
    <w:bookmarkEnd w:id="3"/>
    <w:p w14:paraId="632F3FE8" w14:textId="77777777" w:rsidR="00F8116B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, Wu T, Kong L, Wang X, Zhang L, Ouyang Z. The drivers and spatial distribution of economic efficiency in China’s cities. </w:t>
      </w:r>
      <w:r>
        <w:rPr>
          <w:rFonts w:ascii="Times New Roman" w:hAnsi="Times New Roman" w:cs="Times New Roman"/>
          <w:i/>
          <w:iCs/>
          <w:szCs w:val="21"/>
        </w:rPr>
        <w:t>Journal of Geographical Sciences.</w:t>
      </w:r>
      <w:r>
        <w:rPr>
          <w:rFonts w:ascii="Times New Roman" w:hAnsi="Times New Roman" w:cs="Times New Roman"/>
          <w:szCs w:val="21"/>
        </w:rPr>
        <w:t xml:space="preserve"> 2022;32(8):1427-1450. doi:10.1007/s11442-022-2004-7</w:t>
      </w:r>
    </w:p>
    <w:p w14:paraId="26B39A13" w14:textId="77777777" w:rsidR="00F8116B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Zhang X, </w:t>
      </w: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, Fu X, Zhu T, Wu G. Green transformation of textile and garment industrial zones in China based on the “no waste” concept. </w:t>
      </w:r>
      <w:r>
        <w:rPr>
          <w:rFonts w:ascii="Times New Roman" w:hAnsi="Times New Roman" w:cs="Times New Roman"/>
          <w:i/>
          <w:iCs/>
          <w:szCs w:val="21"/>
        </w:rPr>
        <w:t xml:space="preserve">Acta </w:t>
      </w:r>
      <w:proofErr w:type="spellStart"/>
      <w:r>
        <w:rPr>
          <w:rFonts w:ascii="Times New Roman" w:hAnsi="Times New Roman" w:cs="Times New Roman"/>
          <w:i/>
          <w:iCs/>
          <w:szCs w:val="21"/>
        </w:rPr>
        <w:t>Ecologica</w:t>
      </w:r>
      <w:proofErr w:type="spellEnd"/>
      <w:r>
        <w:rPr>
          <w:rFonts w:ascii="Times New Rom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1"/>
        </w:rPr>
        <w:t>Sinica</w:t>
      </w:r>
      <w:proofErr w:type="spellEnd"/>
      <w:r>
        <w:rPr>
          <w:rFonts w:ascii="Times New Roman" w:hAnsi="Times New Roman" w:cs="Times New Roman"/>
          <w:szCs w:val="21"/>
        </w:rPr>
        <w:t>. 2021;41(22):8860-8869.</w:t>
      </w:r>
      <w:r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(in Chinese)</w:t>
      </w:r>
    </w:p>
    <w:p w14:paraId="532A88DE" w14:textId="7E1BA90B" w:rsidR="00F8116B" w:rsidRPr="001E50CF" w:rsidRDefault="00000000" w:rsidP="001E50CF">
      <w:pPr>
        <w:pStyle w:val="10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, Kong L, Zhang L, Ouyang Z. The balance between economic development and ecosystem service value in the process of land urbanization: A case study of China’s land urbanization from 2000 to 2015. </w:t>
      </w:r>
      <w:r>
        <w:rPr>
          <w:rFonts w:ascii="Times New Roman" w:hAnsi="Times New Roman" w:cs="Times New Roman"/>
          <w:i/>
          <w:iCs/>
          <w:szCs w:val="21"/>
        </w:rPr>
        <w:t>Land Use Policy</w:t>
      </w:r>
      <w:r>
        <w:rPr>
          <w:rFonts w:ascii="Times New Roman" w:hAnsi="Times New Roman" w:cs="Times New Roman"/>
          <w:szCs w:val="21"/>
        </w:rPr>
        <w:t xml:space="preserve">. </w:t>
      </w:r>
      <w:proofErr w:type="gramStart"/>
      <w:r>
        <w:rPr>
          <w:rFonts w:ascii="Times New Roman" w:hAnsi="Times New Roman" w:cs="Times New Roman"/>
          <w:szCs w:val="21"/>
        </w:rPr>
        <w:t>2021;108:105536</w:t>
      </w:r>
      <w:proofErr w:type="gramEnd"/>
      <w:r>
        <w:rPr>
          <w:rFonts w:ascii="Times New Roman" w:hAnsi="Times New Roman" w:cs="Times New Roman"/>
          <w:szCs w:val="21"/>
        </w:rPr>
        <w:t xml:space="preserve">. </w:t>
      </w:r>
      <w:proofErr w:type="gramStart"/>
      <w:r>
        <w:rPr>
          <w:rFonts w:ascii="Times New Roman" w:hAnsi="Times New Roman" w:cs="Times New Roman"/>
          <w:szCs w:val="21"/>
        </w:rPr>
        <w:t>doi:10.1016/j.landusepol</w:t>
      </w:r>
      <w:proofErr w:type="gramEnd"/>
      <w:r>
        <w:rPr>
          <w:rFonts w:ascii="Times New Roman" w:hAnsi="Times New Roman" w:cs="Times New Roman"/>
          <w:szCs w:val="21"/>
        </w:rPr>
        <w:t>.2021.105536</w:t>
      </w:r>
      <w:r w:rsidR="001E50CF">
        <w:rPr>
          <w:rFonts w:ascii="Times New Roman" w:hAnsi="Times New Roman" w:cs="Times New Roman"/>
          <w:szCs w:val="21"/>
        </w:rPr>
        <w:t xml:space="preserve"> (ESI T</w:t>
      </w:r>
      <w:r w:rsidR="001E50CF">
        <w:rPr>
          <w:rFonts w:ascii="Times New Roman" w:hAnsi="Times New Roman" w:cs="Times New Roman" w:hint="eastAsia"/>
          <w:szCs w:val="21"/>
        </w:rPr>
        <w:t>op</w:t>
      </w:r>
      <w:r w:rsidR="001E50CF">
        <w:rPr>
          <w:rFonts w:ascii="Times New Roman" w:hAnsi="Times New Roman" w:cs="Times New Roman"/>
          <w:szCs w:val="21"/>
        </w:rPr>
        <w:t xml:space="preserve"> 0.1%_</w:t>
      </w:r>
      <w:r w:rsidR="001E50CF" w:rsidRPr="001E50CF">
        <w:rPr>
          <w:rFonts w:ascii="Times New Roman" w:hAnsi="Times New Roman" w:cs="Times New Roman" w:hint="eastAsia"/>
          <w:szCs w:val="21"/>
        </w:rPr>
        <w:t>2022 November/December</w:t>
      </w:r>
      <w:r w:rsidR="001E50CF" w:rsidRPr="001E50CF">
        <w:rPr>
          <w:rFonts w:ascii="Times New Roman" w:hAnsi="Times New Roman" w:cs="Times New Roman"/>
          <w:szCs w:val="21"/>
        </w:rPr>
        <w:t>)</w:t>
      </w:r>
    </w:p>
    <w:p w14:paraId="21D18ECF" w14:textId="77777777" w:rsidR="00F8116B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, Kong L, Zhang L, Ouyang Z. Spatial characteristics of ecological degradation and restoration in China from 2000 to 2015 using remote sensing. </w:t>
      </w:r>
      <w:r>
        <w:rPr>
          <w:rFonts w:ascii="Times New Roman" w:hAnsi="Times New Roman" w:cs="Times New Roman"/>
          <w:i/>
          <w:iCs/>
          <w:szCs w:val="21"/>
        </w:rPr>
        <w:t>Restoration Ecology</w:t>
      </w:r>
      <w:r>
        <w:rPr>
          <w:rFonts w:ascii="Times New Roman" w:hAnsi="Times New Roman" w:cs="Times New Roman"/>
          <w:szCs w:val="21"/>
        </w:rPr>
        <w:t>. 2020;28(6):1419-1430. doi:10.1111/rec.13226</w:t>
      </w:r>
    </w:p>
    <w:p w14:paraId="7F604CB9" w14:textId="77777777" w:rsidR="00F8116B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. The Historical Evolution, Conservation, and Renewal Status Quo and Suggestions of the White Pagoda Temple Historical and Cultural Block in Xicheng District, Beijing. </w:t>
      </w:r>
      <w:r>
        <w:rPr>
          <w:rFonts w:ascii="Times New Roman" w:hAnsi="Times New Roman" w:cs="Times New Roman"/>
          <w:i/>
          <w:iCs/>
          <w:szCs w:val="21"/>
        </w:rPr>
        <w:t>Beijing Planning Review</w:t>
      </w:r>
      <w:r>
        <w:rPr>
          <w:rFonts w:ascii="Times New Roman" w:hAnsi="Times New Roman" w:cs="Times New Roman"/>
          <w:szCs w:val="21"/>
        </w:rPr>
        <w:t>. 2020;(3):131-138. (in Chinese)</w:t>
      </w:r>
    </w:p>
    <w:p w14:paraId="2C6C57E2" w14:textId="77777777" w:rsidR="00F8116B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Cao Y</w:t>
      </w:r>
      <w:r>
        <w:rPr>
          <w:rFonts w:ascii="Times New Roman" w:hAnsi="Times New Roman" w:cs="Times New Roman"/>
          <w:szCs w:val="21"/>
        </w:rPr>
        <w:t xml:space="preserve">, Shen A. Restoration and Reuse of </w:t>
      </w:r>
      <w:proofErr w:type="spellStart"/>
      <w:r>
        <w:rPr>
          <w:rFonts w:ascii="Times New Roman" w:hAnsi="Times New Roman" w:cs="Times New Roman"/>
          <w:szCs w:val="21"/>
        </w:rPr>
        <w:t>Zhizhu</w:t>
      </w:r>
      <w:proofErr w:type="spellEnd"/>
      <w:r>
        <w:rPr>
          <w:rFonts w:ascii="Times New Roman" w:hAnsi="Times New Roman" w:cs="Times New Roman"/>
          <w:szCs w:val="21"/>
        </w:rPr>
        <w:t xml:space="preserve"> Temple and the Inspiration to the Conservation of Architectural Heritage. </w:t>
      </w:r>
      <w:r>
        <w:rPr>
          <w:rFonts w:ascii="Times New Roman" w:hAnsi="Times New Roman" w:cs="Times New Roman"/>
          <w:i/>
          <w:iCs/>
          <w:szCs w:val="21"/>
        </w:rPr>
        <w:t>Heritage Architecture</w:t>
      </w:r>
      <w:r>
        <w:rPr>
          <w:rFonts w:ascii="Times New Roman" w:hAnsi="Times New Roman" w:cs="Times New Roman"/>
          <w:szCs w:val="21"/>
        </w:rPr>
        <w:t xml:space="preserve">. 2020;(1):111-118. </w:t>
      </w:r>
      <w:proofErr w:type="gramStart"/>
      <w:r>
        <w:rPr>
          <w:rFonts w:ascii="Times New Roman" w:hAnsi="Times New Roman" w:cs="Times New Roman"/>
          <w:szCs w:val="21"/>
        </w:rPr>
        <w:t>doi:10.19673/j.cnki.ha</w:t>
      </w:r>
      <w:proofErr w:type="gramEnd"/>
      <w:r>
        <w:rPr>
          <w:rFonts w:ascii="Times New Roman" w:hAnsi="Times New Roman" w:cs="Times New Roman"/>
          <w:szCs w:val="21"/>
        </w:rPr>
        <w:t>.2020.01.012 (in Chinese)</w:t>
      </w:r>
    </w:p>
    <w:p w14:paraId="53744A8C" w14:textId="77777777" w:rsidR="00F8116B" w:rsidRDefault="00000000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. Introduction to Environmental Education in Joshua Tree National Park. </w:t>
      </w:r>
      <w:r>
        <w:rPr>
          <w:rFonts w:ascii="Times New Roman" w:hAnsi="Times New Roman" w:cs="Times New Roman"/>
          <w:i/>
          <w:iCs/>
          <w:szCs w:val="21"/>
        </w:rPr>
        <w:t>Geography Teaching</w:t>
      </w:r>
      <w:r>
        <w:rPr>
          <w:rFonts w:ascii="Times New Roman" w:hAnsi="Times New Roman" w:cs="Times New Roman"/>
          <w:szCs w:val="21"/>
        </w:rPr>
        <w:t>. 2014;(18):49-51. (in Chinese)</w:t>
      </w:r>
    </w:p>
    <w:p w14:paraId="4D0498C8" w14:textId="7E7CA025" w:rsidR="0099521B" w:rsidRDefault="00000000" w:rsidP="0099521B">
      <w:pPr>
        <w:pStyle w:val="ListParagraph"/>
        <w:numPr>
          <w:ilvl w:val="0"/>
          <w:numId w:val="2"/>
        </w:numPr>
        <w:spacing w:afterLines="50" w:after="156"/>
        <w:ind w:leftChars="350" w:left="945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Cao Y</w:t>
      </w:r>
      <w:r>
        <w:rPr>
          <w:rFonts w:ascii="Times New Roman" w:hAnsi="Times New Roman" w:cs="Times New Roman"/>
          <w:szCs w:val="21"/>
        </w:rPr>
        <w:t xml:space="preserve">, Wei D, Wang M. The Course and Trend of International Geography Education Viewed from the American </w:t>
      </w:r>
      <w:r>
        <w:rPr>
          <w:rFonts w:ascii="Times New Roman" w:hAnsi="Times New Roman" w:cs="Times New Roman"/>
          <w:i/>
          <w:iCs/>
          <w:szCs w:val="21"/>
        </w:rPr>
        <w:t>Journal of Geography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 w:cs="Times New Roman"/>
          <w:i/>
          <w:iCs/>
          <w:szCs w:val="21"/>
        </w:rPr>
        <w:t>Teaching Reference of Middle School Geography</w:t>
      </w:r>
      <w:r>
        <w:rPr>
          <w:rFonts w:ascii="Times New Roman" w:hAnsi="Times New Roman" w:cs="Times New Roman"/>
          <w:szCs w:val="21"/>
        </w:rPr>
        <w:t>. 2014;(15):66-67. (in Chinese)</w:t>
      </w:r>
    </w:p>
    <w:p w14:paraId="1114F6E1" w14:textId="1BE270D4" w:rsidR="00682A6A" w:rsidRDefault="004B1F52" w:rsidP="00682A6A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 w:hint="eastAsia"/>
          <w:b/>
          <w:bCs/>
          <w:color w:val="4472C4" w:themeColor="accent1"/>
        </w:rPr>
        <w:t>R</w:t>
      </w:r>
      <w:r w:rsidR="00AC5787">
        <w:rPr>
          <w:rFonts w:ascii="Times New Roman" w:hAnsi="Times New Roman" w:cs="Times New Roman" w:hint="eastAsia"/>
          <w:b/>
          <w:bCs/>
          <w:color w:val="4472C4" w:themeColor="accent1"/>
        </w:rPr>
        <w:t>EPORT &amp; MONOGRAPH</w:t>
      </w:r>
    </w:p>
    <w:p w14:paraId="6688B63D" w14:textId="7B236997" w:rsidR="00AC5787" w:rsidRDefault="00AC5787" w:rsidP="00682A6A">
      <w:pPr>
        <w:pStyle w:val="ListParagraph"/>
        <w:numPr>
          <w:ilvl w:val="0"/>
          <w:numId w:val="10"/>
        </w:numPr>
        <w:spacing w:afterLines="60" w:after="187"/>
        <w:ind w:left="930" w:firstLineChars="0" w:hanging="210"/>
        <w:rPr>
          <w:rFonts w:ascii="Times New Roman" w:hAnsi="Times New Roman" w:cs="Times New Roman"/>
          <w:szCs w:val="21"/>
        </w:rPr>
      </w:pPr>
      <w:r w:rsidRPr="00AC5787">
        <w:rPr>
          <w:rFonts w:ascii="Times New Roman" w:hAnsi="Times New Roman" w:cs="Times New Roman" w:hint="eastAsia"/>
          <w:b/>
          <w:bCs/>
          <w:szCs w:val="21"/>
        </w:rPr>
        <w:t xml:space="preserve">Cao Y. </w:t>
      </w:r>
      <w:r w:rsidRPr="00AC5787">
        <w:rPr>
          <w:rFonts w:ascii="Times New Roman" w:hAnsi="Times New Roman" w:cs="Times New Roman" w:hint="eastAsia"/>
          <w:szCs w:val="21"/>
        </w:rPr>
        <w:t>Ecosystem services and socioeconomic coordinated sustainable development: A case study of the Beijing-Tianjin-Hebei urban agglomeration</w:t>
      </w:r>
      <w:r>
        <w:rPr>
          <w:rFonts w:ascii="Times New Roman" w:hAnsi="Times New Roman" w:cs="Times New Roman" w:hint="eastAsia"/>
          <w:szCs w:val="21"/>
        </w:rPr>
        <w:t xml:space="preserve">. </w:t>
      </w:r>
      <w:r w:rsidR="00DB7757" w:rsidRPr="00DB7757">
        <w:rPr>
          <w:rFonts w:ascii="Times New Roman" w:hAnsi="Times New Roman" w:cs="Times New Roman" w:hint="eastAsia"/>
          <w:szCs w:val="21"/>
        </w:rPr>
        <w:t>Postdoctoral report</w:t>
      </w:r>
      <w:r w:rsidR="00883D3C">
        <w:rPr>
          <w:rFonts w:ascii="Times New Roman" w:hAnsi="Times New Roman" w:cs="Times New Roman" w:hint="eastAsia"/>
          <w:szCs w:val="21"/>
        </w:rPr>
        <w:t>.</w:t>
      </w:r>
      <w:r w:rsidR="00DB7757">
        <w:rPr>
          <w:rFonts w:ascii="Times New Roman" w:hAnsi="Times New Roman" w:cs="Times New Roman" w:hint="eastAsia"/>
          <w:szCs w:val="21"/>
        </w:rPr>
        <w:t xml:space="preserve"> </w:t>
      </w:r>
      <w:r w:rsidR="00240045">
        <w:rPr>
          <w:rFonts w:ascii="Times New Roman" w:hAnsi="Times New Roman" w:cs="Times New Roman" w:hint="eastAsia"/>
          <w:szCs w:val="21"/>
        </w:rPr>
        <w:t>Research Center for Eco-Environmental Sciences, Chinese Academy of Sciences</w:t>
      </w:r>
      <w:r w:rsidR="00DB7757">
        <w:rPr>
          <w:rFonts w:ascii="Times New Roman" w:hAnsi="Times New Roman" w:cs="Times New Roman" w:hint="eastAsia"/>
          <w:szCs w:val="21"/>
        </w:rPr>
        <w:t>, Beijing.</w:t>
      </w:r>
      <w:r w:rsidR="00883D3C">
        <w:rPr>
          <w:rFonts w:ascii="Times New Roman" w:hAnsi="Times New Roman" w:cs="Times New Roman" w:hint="eastAsia"/>
          <w:szCs w:val="21"/>
        </w:rPr>
        <w:t xml:space="preserve"> 2021. (in Chinese)</w:t>
      </w:r>
    </w:p>
    <w:p w14:paraId="594CBF4B" w14:textId="29514EB3" w:rsidR="008B3677" w:rsidRDefault="008B3677" w:rsidP="00682A6A">
      <w:pPr>
        <w:pStyle w:val="ListParagraph"/>
        <w:numPr>
          <w:ilvl w:val="0"/>
          <w:numId w:val="10"/>
        </w:numPr>
        <w:spacing w:afterLines="60" w:after="187"/>
        <w:ind w:left="930" w:firstLineChars="0" w:hanging="210"/>
        <w:rPr>
          <w:rFonts w:ascii="Times New Roman" w:hAnsi="Times New Roman" w:cs="Times New Roman"/>
          <w:szCs w:val="21"/>
        </w:rPr>
      </w:pPr>
      <w:r w:rsidRPr="00AC5787">
        <w:rPr>
          <w:rFonts w:ascii="Times New Roman" w:hAnsi="Times New Roman" w:cs="Times New Roman" w:hint="eastAsia"/>
          <w:b/>
          <w:bCs/>
          <w:szCs w:val="21"/>
        </w:rPr>
        <w:t>Cao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AC5787">
        <w:rPr>
          <w:rFonts w:ascii="Times New Roman" w:hAnsi="Times New Roman" w:cs="Times New Roman" w:hint="eastAsia"/>
          <w:b/>
          <w:bCs/>
          <w:szCs w:val="21"/>
        </w:rPr>
        <w:t xml:space="preserve">Y. </w:t>
      </w:r>
      <w:r w:rsidR="0099157C" w:rsidRPr="0099157C">
        <w:rPr>
          <w:rFonts w:ascii="Times New Roman" w:hAnsi="Times New Roman" w:cs="Times New Roman"/>
          <w:szCs w:val="21"/>
        </w:rPr>
        <w:t>(Contributing Author and One of 37 Editorial Board Members).</w:t>
      </w:r>
      <w:r w:rsidR="0099157C">
        <w:rPr>
          <w:rFonts w:ascii="Times New Roman" w:hAnsi="Times New Roman" w:cs="Times New Roman" w:hint="eastAsia"/>
          <w:szCs w:val="21"/>
        </w:rPr>
        <w:t xml:space="preserve"> </w:t>
      </w:r>
      <w:r w:rsidR="00CA5F17" w:rsidRPr="00CA5F17">
        <w:rPr>
          <w:rFonts w:ascii="Times New Roman" w:hAnsi="Times New Roman" w:cs="Times New Roman"/>
          <w:szCs w:val="21"/>
        </w:rPr>
        <w:t>Research Report on the Ecological Environment of Mega-City Clusters in Eastern China: A Series of Research Reports on Resources and Environment by the Chinese Academy of Sciences</w:t>
      </w:r>
      <w:r w:rsidR="00FD3EBB">
        <w:rPr>
          <w:rFonts w:ascii="Times New Roman" w:hAnsi="Times New Roman" w:cs="Times New Roman" w:hint="eastAsia"/>
          <w:szCs w:val="21"/>
        </w:rPr>
        <w:t xml:space="preserve">. Edited by Tang L. and Zhou W. With Lan T. as </w:t>
      </w:r>
      <w:r w:rsidR="003928EC">
        <w:rPr>
          <w:rFonts w:ascii="Times New Roman" w:hAnsi="Times New Roman" w:cs="Times New Roman" w:hint="eastAsia"/>
          <w:szCs w:val="21"/>
        </w:rPr>
        <w:t xml:space="preserve">Associate </w:t>
      </w:r>
      <w:r w:rsidR="00FD3EBB">
        <w:rPr>
          <w:rFonts w:ascii="Times New Roman" w:hAnsi="Times New Roman" w:cs="Times New Roman" w:hint="eastAsia"/>
          <w:szCs w:val="21"/>
        </w:rPr>
        <w:t>Editor. Beijing: Science Press, 2024.</w:t>
      </w:r>
      <w:r w:rsidRPr="008B3677">
        <w:rPr>
          <w:rFonts w:ascii="Times New Roman" w:hAnsi="Times New Roman" w:cs="Times New Roman"/>
          <w:szCs w:val="21"/>
        </w:rPr>
        <w:t xml:space="preserve"> (in Chinese)</w:t>
      </w:r>
    </w:p>
    <w:p w14:paraId="007E9EA0" w14:textId="77777777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RESEARCH TRAINING</w:t>
      </w:r>
    </w:p>
    <w:tbl>
      <w:tblPr>
        <w:tblStyle w:val="TableGrid"/>
        <w:tblW w:w="83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21"/>
      </w:tblGrid>
      <w:tr w:rsidR="00C01C4F" w14:paraId="4EFB356F" w14:textId="77777777" w:rsidTr="0063558E">
        <w:tc>
          <w:tcPr>
            <w:tcW w:w="1985" w:type="dxa"/>
          </w:tcPr>
          <w:p w14:paraId="5A67CE1D" w14:textId="5A04A0A0" w:rsidR="00C01C4F" w:rsidRDefault="00C01C4F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023.06</w:t>
            </w:r>
          </w:p>
        </w:tc>
        <w:tc>
          <w:tcPr>
            <w:tcW w:w="6321" w:type="dxa"/>
          </w:tcPr>
          <w:p w14:paraId="64F7D192" w14:textId="1BA6E798" w:rsidR="00C01C4F" w:rsidRPr="00C01C4F" w:rsidRDefault="0063558E" w:rsidP="00C01C4F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3558E">
              <w:rPr>
                <w:rFonts w:ascii="Times New Roman" w:hAnsi="Times New Roman" w:cs="Times New Roman"/>
                <w:i/>
                <w:iCs/>
                <w:szCs w:val="21"/>
              </w:rPr>
              <w:t>Wuhan University's 5th Quantitative Remote Sensing Summer School and the 2nd International Quantitative Remote Sensing Summer School</w:t>
            </w:r>
          </w:p>
          <w:p w14:paraId="5B5B0C7E" w14:textId="79014D71" w:rsidR="00C01C4F" w:rsidRPr="0063558E" w:rsidRDefault="0063558E" w:rsidP="00C01C4F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63558E">
              <w:rPr>
                <w:rFonts w:ascii="Times New Roman" w:hAnsi="Times New Roman" w:cs="Times New Roman"/>
                <w:szCs w:val="21"/>
              </w:rPr>
              <w:t>Wuhan University, University of Maryland, and The University of Hong Kong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o</w:t>
            </w:r>
            <w:r w:rsidR="00C01C4F" w:rsidRPr="00C01C4F">
              <w:rPr>
                <w:rFonts w:ascii="Times New Roman" w:hAnsi="Times New Roman" w:cs="Times New Roman"/>
                <w:szCs w:val="21"/>
              </w:rPr>
              <w:t>nline</w:t>
            </w:r>
          </w:p>
        </w:tc>
      </w:tr>
      <w:tr w:rsidR="00F8116B" w14:paraId="11C46415" w14:textId="77777777" w:rsidTr="0063558E">
        <w:tc>
          <w:tcPr>
            <w:tcW w:w="1985" w:type="dxa"/>
          </w:tcPr>
          <w:p w14:paraId="14981181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2022.11</w:t>
            </w:r>
          </w:p>
        </w:tc>
        <w:tc>
          <w:tcPr>
            <w:tcW w:w="6321" w:type="dxa"/>
          </w:tcPr>
          <w:p w14:paraId="28E4503E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The 6</w:t>
            </w:r>
            <w:r>
              <w:rPr>
                <w:rFonts w:ascii="Times New Roman" w:hAnsi="Times New Roman" w:cs="Times New Roman"/>
                <w:i/>
                <w:iCs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National Geospatial Big Data and Cloud Computing Frontier Conference and Centralized Learning.</w:t>
            </w:r>
          </w:p>
          <w:p w14:paraId="59E71959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Beijing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Huanyu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Yiyan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Technology Co., Ltd, Beijing</w:t>
            </w:r>
          </w:p>
        </w:tc>
      </w:tr>
      <w:tr w:rsidR="00F8116B" w14:paraId="616A5B3A" w14:textId="77777777" w:rsidTr="0063558E">
        <w:tc>
          <w:tcPr>
            <w:tcW w:w="1985" w:type="dxa"/>
          </w:tcPr>
          <w:p w14:paraId="36403546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2021.03</w:t>
            </w:r>
          </w:p>
        </w:tc>
        <w:tc>
          <w:tcPr>
            <w:tcW w:w="6321" w:type="dxa"/>
          </w:tcPr>
          <w:p w14:paraId="58488862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nVEST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(Integrated Valuation of Ecosystem Services and Tradeoffs) Training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</w:p>
          <w:p w14:paraId="71A4FC27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Natural Capital Project Team, Ecological Society of China &amp; </w:t>
            </w:r>
            <w:r>
              <w:rPr>
                <w:rFonts w:ascii="Times New Roman" w:hAnsi="Times New Roman" w:cs="Times New Roman"/>
              </w:rPr>
              <w:t>State Key Laboratory of Urban and Regional Ecology, Beijing</w:t>
            </w:r>
          </w:p>
        </w:tc>
      </w:tr>
      <w:tr w:rsidR="00F8116B" w14:paraId="74982670" w14:textId="77777777" w:rsidTr="0063558E">
        <w:tc>
          <w:tcPr>
            <w:tcW w:w="1985" w:type="dxa"/>
          </w:tcPr>
          <w:p w14:paraId="483AB209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2020.01</w:t>
            </w:r>
          </w:p>
        </w:tc>
        <w:tc>
          <w:tcPr>
            <w:tcW w:w="6321" w:type="dxa"/>
          </w:tcPr>
          <w:p w14:paraId="0ECCE7AD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IUEMS (Intelligent Urban Ecosystem Management System) Training.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65E09A9B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State Key Laboratory of Urban and Regional Ecology, Beijing</w:t>
            </w:r>
          </w:p>
        </w:tc>
      </w:tr>
      <w:tr w:rsidR="00F8116B" w14:paraId="79BB9FA5" w14:textId="77777777" w:rsidTr="0063558E">
        <w:tc>
          <w:tcPr>
            <w:tcW w:w="1985" w:type="dxa"/>
          </w:tcPr>
          <w:p w14:paraId="0C0799BE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2018.12</w:t>
            </w:r>
          </w:p>
        </w:tc>
        <w:tc>
          <w:tcPr>
            <w:tcW w:w="6321" w:type="dxa"/>
          </w:tcPr>
          <w:p w14:paraId="1AA1B5AA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Application Training of Mixed Effect Model and Structural Equation Model.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48C2F19B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Shuang Zhang &amp; Yuxin Zhang, Beijing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Upclouddata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Technology,  Beijing</w:t>
            </w:r>
            <w:proofErr w:type="gramEnd"/>
          </w:p>
        </w:tc>
      </w:tr>
      <w:tr w:rsidR="00F8116B" w14:paraId="20152920" w14:textId="77777777" w:rsidTr="0063558E">
        <w:tc>
          <w:tcPr>
            <w:tcW w:w="1985" w:type="dxa"/>
          </w:tcPr>
          <w:p w14:paraId="2DE88311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2018.11</w:t>
            </w:r>
          </w:p>
        </w:tc>
        <w:tc>
          <w:tcPr>
            <w:tcW w:w="6321" w:type="dxa"/>
          </w:tcPr>
          <w:p w14:paraId="4BF8DC0C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Analysis of Ecological Data and Practical Application of R Language.</w:t>
            </w:r>
          </w:p>
          <w:p w14:paraId="251E8D08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Jiangshan Lai,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Chuanyang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Information Technology (Shanghai) Co.,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 xml:space="preserve">Ltd, 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Beijing</w:t>
            </w:r>
            <w:proofErr w:type="gramEnd"/>
          </w:p>
        </w:tc>
      </w:tr>
      <w:tr w:rsidR="00F8116B" w14:paraId="7C20B9D2" w14:textId="77777777" w:rsidTr="0063558E">
        <w:tc>
          <w:tcPr>
            <w:tcW w:w="1985" w:type="dxa"/>
          </w:tcPr>
          <w:p w14:paraId="66D77376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2013.08</w:t>
            </w:r>
          </w:p>
        </w:tc>
        <w:tc>
          <w:tcPr>
            <w:tcW w:w="6321" w:type="dxa"/>
          </w:tcPr>
          <w:p w14:paraId="7275509A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Summer Course for Postgraduates of “Ecological Civilization and Environmental Management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19A222E0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Peking University, Beijing</w:t>
            </w:r>
          </w:p>
        </w:tc>
      </w:tr>
      <w:tr w:rsidR="00F8116B" w14:paraId="7DDB654A" w14:textId="77777777" w:rsidTr="0063558E">
        <w:tc>
          <w:tcPr>
            <w:tcW w:w="1985" w:type="dxa"/>
          </w:tcPr>
          <w:p w14:paraId="0E85B450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2012-2013</w:t>
            </w:r>
          </w:p>
        </w:tc>
        <w:tc>
          <w:tcPr>
            <w:tcW w:w="6321" w:type="dxa"/>
          </w:tcPr>
          <w:p w14:paraId="3A6320D4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Leadership Training for Global Community Sustainable Development. </w:t>
            </w:r>
          </w:p>
          <w:p w14:paraId="07EF2E99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Stephanie B. Tansey, Beijing Normal University, Beijing</w:t>
            </w:r>
          </w:p>
        </w:tc>
      </w:tr>
    </w:tbl>
    <w:p w14:paraId="64C9D38C" w14:textId="020E0068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CONFERENCE</w:t>
      </w:r>
    </w:p>
    <w:tbl>
      <w:tblPr>
        <w:tblStyle w:val="TableGrid"/>
        <w:tblW w:w="8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6734"/>
      </w:tblGrid>
      <w:tr w:rsidR="000840C0" w14:paraId="27E5A50F" w14:textId="77777777" w:rsidTr="00DD2F1E">
        <w:trPr>
          <w:cantSplit/>
        </w:trPr>
        <w:tc>
          <w:tcPr>
            <w:tcW w:w="1635" w:type="dxa"/>
          </w:tcPr>
          <w:p w14:paraId="08D0ECA0" w14:textId="08DDB796" w:rsidR="000840C0" w:rsidRDefault="000840C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2024.04</w:t>
            </w:r>
          </w:p>
        </w:tc>
        <w:tc>
          <w:tcPr>
            <w:tcW w:w="6734" w:type="dxa"/>
          </w:tcPr>
          <w:p w14:paraId="3F95AB23" w14:textId="77777777" w:rsidR="000840C0" w:rsidRDefault="000840C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American Association of Geographers 2024 Annual Meeting, Hawaiian</w:t>
            </w:r>
          </w:p>
          <w:p w14:paraId="52126CD2" w14:textId="7E88B985" w:rsidR="000840C0" w:rsidRDefault="000840C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Participation</w:t>
            </w:r>
          </w:p>
        </w:tc>
      </w:tr>
      <w:tr w:rsidR="00C01C4F" w14:paraId="40E351BB" w14:textId="77777777" w:rsidTr="00DD2F1E">
        <w:trPr>
          <w:cantSplit/>
        </w:trPr>
        <w:tc>
          <w:tcPr>
            <w:tcW w:w="1635" w:type="dxa"/>
          </w:tcPr>
          <w:p w14:paraId="7CD73DCF" w14:textId="77777777" w:rsidR="00C01C4F" w:rsidRDefault="00C01C4F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023.12</w:t>
            </w:r>
          </w:p>
        </w:tc>
        <w:tc>
          <w:tcPr>
            <w:tcW w:w="6734" w:type="dxa"/>
          </w:tcPr>
          <w:p w14:paraId="686B1BD1" w14:textId="60FEFDB3" w:rsidR="00C01C4F" w:rsidRDefault="00C01C4F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The</w:t>
            </w:r>
            <w:r>
              <w:rPr>
                <w:rFonts w:ascii="Times New Roman" w:hAnsi="Times New Roman" w:cs="Times New Roman"/>
                <w:szCs w:val="21"/>
              </w:rPr>
              <w:t xml:space="preserve"> Second Remote Sensing Forum and Second GLASS Products User Conference</w:t>
            </w:r>
            <w:r w:rsidR="002E51BD">
              <w:rPr>
                <w:rFonts w:ascii="Times New Roman" w:hAnsi="Times New Roman" w:cs="Times New Roman"/>
                <w:szCs w:val="21"/>
              </w:rPr>
              <w:t>, Hong Kong</w:t>
            </w:r>
          </w:p>
          <w:p w14:paraId="7017173C" w14:textId="0F93BBC9" w:rsidR="00C01C4F" w:rsidRDefault="0063558E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Participation</w:t>
            </w:r>
          </w:p>
        </w:tc>
      </w:tr>
      <w:tr w:rsidR="002E7E9F" w14:paraId="484376B4" w14:textId="77777777" w:rsidTr="00DD2F1E">
        <w:trPr>
          <w:cantSplit/>
        </w:trPr>
        <w:tc>
          <w:tcPr>
            <w:tcW w:w="1635" w:type="dxa"/>
          </w:tcPr>
          <w:p w14:paraId="4F593F21" w14:textId="2437CA36" w:rsidR="002E7E9F" w:rsidRPr="00F30C46" w:rsidRDefault="00C01C4F" w:rsidP="00F30C46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 w:rsidRPr="00F30C46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F30C46">
              <w:rPr>
                <w:rFonts w:ascii="Times New Roman" w:hAnsi="Times New Roman" w:cs="Times New Roman"/>
                <w:szCs w:val="21"/>
              </w:rPr>
              <w:t>023.</w:t>
            </w:r>
            <w:r w:rsidR="0063558E" w:rsidRPr="00F30C4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34" w:type="dxa"/>
          </w:tcPr>
          <w:p w14:paraId="0EE0F552" w14:textId="77777777" w:rsidR="002E7E9F" w:rsidRDefault="0063558E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he 1</w:t>
            </w:r>
            <w:r w:rsidRPr="0063558E">
              <w:rPr>
                <w:rFonts w:ascii="Times New Roman" w:hAnsi="Times New Roman" w:cs="Times New Roman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Cs w:val="21"/>
              </w:rPr>
              <w:t xml:space="preserve"> International Conference on Realizing the Value of Ecosystem Goods and Services, Beijing</w:t>
            </w:r>
          </w:p>
          <w:p w14:paraId="2DD7BB91" w14:textId="29A7BE97" w:rsidR="0063558E" w:rsidRDefault="0063558E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Participation</w:t>
            </w:r>
          </w:p>
        </w:tc>
      </w:tr>
      <w:tr w:rsidR="002E7E9F" w14:paraId="3F3B2BB6" w14:textId="77777777" w:rsidTr="00DD2F1E">
        <w:trPr>
          <w:cantSplit/>
        </w:trPr>
        <w:tc>
          <w:tcPr>
            <w:tcW w:w="1635" w:type="dxa"/>
          </w:tcPr>
          <w:p w14:paraId="5D37ECC1" w14:textId="386DE9D3" w:rsidR="002E7E9F" w:rsidRDefault="00C01C4F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023.08</w:t>
            </w:r>
          </w:p>
        </w:tc>
        <w:tc>
          <w:tcPr>
            <w:tcW w:w="6734" w:type="dxa"/>
          </w:tcPr>
          <w:p w14:paraId="66401CD3" w14:textId="72A2D445" w:rsidR="002E7E9F" w:rsidRDefault="0063558E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he 1</w:t>
            </w:r>
            <w:r w:rsidRPr="0063558E">
              <w:rPr>
                <w:rFonts w:ascii="Times New Roman" w:hAnsi="Times New Roman" w:cs="Times New Roman"/>
                <w:szCs w:val="21"/>
                <w:vertAlign w:val="superscript"/>
              </w:rPr>
              <w:t>st</w:t>
            </w:r>
            <w:r w:rsidR="00C01C4F" w:rsidRPr="00C01C4F">
              <w:rPr>
                <w:rFonts w:ascii="Times New Roman" w:hAnsi="Times New Roman" w:cs="Times New Roman"/>
                <w:szCs w:val="21"/>
              </w:rPr>
              <w:t xml:space="preserve"> China Ecosystem Remote Sensing Academic Symposium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Shenzhen</w:t>
            </w:r>
          </w:p>
          <w:p w14:paraId="45829FD9" w14:textId="158F2225" w:rsidR="00C01C4F" w:rsidRDefault="00C01C4F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Participation</w:t>
            </w:r>
          </w:p>
        </w:tc>
      </w:tr>
      <w:tr w:rsidR="00F8116B" w14:paraId="2C723A1E" w14:textId="77777777" w:rsidTr="00DD2F1E">
        <w:trPr>
          <w:cantSplit/>
        </w:trPr>
        <w:tc>
          <w:tcPr>
            <w:tcW w:w="1635" w:type="dxa"/>
          </w:tcPr>
          <w:p w14:paraId="2DC591E1" w14:textId="77777777" w:rsidR="00F8116B" w:rsidRPr="00C01C4F" w:rsidRDefault="00000000" w:rsidP="00C01C4F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 w:rsidRPr="00C01C4F">
              <w:rPr>
                <w:rFonts w:ascii="Times New Roman" w:hAnsi="Times New Roman" w:cs="Times New Roman"/>
                <w:szCs w:val="21"/>
              </w:rPr>
              <w:t>2022.08</w:t>
            </w:r>
          </w:p>
        </w:tc>
        <w:tc>
          <w:tcPr>
            <w:tcW w:w="6734" w:type="dxa"/>
          </w:tcPr>
          <w:p w14:paraId="0F7A2D6C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International Congress of Ecology “Frontiers in Ecology: Science &amp; Society,” online.</w:t>
            </w:r>
          </w:p>
          <w:p w14:paraId="5D2D430D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Poster: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The balance between economic development and ecosystem service value in the process of land urbanization: A case study of China</w:t>
            </w:r>
          </w:p>
        </w:tc>
      </w:tr>
      <w:tr w:rsidR="00F8116B" w14:paraId="5AEF8154" w14:textId="77777777" w:rsidTr="00DD2F1E">
        <w:trPr>
          <w:cantSplit/>
        </w:trPr>
        <w:tc>
          <w:tcPr>
            <w:tcW w:w="1635" w:type="dxa"/>
          </w:tcPr>
          <w:p w14:paraId="352C560F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2022.08</w:t>
            </w:r>
          </w:p>
        </w:tc>
        <w:tc>
          <w:tcPr>
            <w:tcW w:w="6734" w:type="dxa"/>
          </w:tcPr>
          <w:p w14:paraId="00EE4A08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21</w:t>
            </w:r>
            <w:r w:rsidRPr="0063558E">
              <w:rPr>
                <w:rFonts w:ascii="Times New Roman" w:hAnsi="Times New Roman" w:cs="Times New Roman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Cs w:val="21"/>
              </w:rPr>
              <w:t xml:space="preserve"> China Ecology Conference, Guiyang </w:t>
            </w:r>
          </w:p>
          <w:p w14:paraId="509ABA72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Presentation: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The drivers and spatial distribution of economic efficiency in China’s cities</w:t>
            </w:r>
          </w:p>
        </w:tc>
      </w:tr>
      <w:tr w:rsidR="00F8116B" w14:paraId="1ABAC229" w14:textId="77777777" w:rsidTr="00DD2F1E">
        <w:trPr>
          <w:cantSplit/>
        </w:trPr>
        <w:tc>
          <w:tcPr>
            <w:tcW w:w="1635" w:type="dxa"/>
          </w:tcPr>
          <w:p w14:paraId="3141579F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2021.10</w:t>
            </w:r>
          </w:p>
        </w:tc>
        <w:tc>
          <w:tcPr>
            <w:tcW w:w="6734" w:type="dxa"/>
          </w:tcPr>
          <w:p w14:paraId="32CB3C04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The 20</w:t>
            </w: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 xml:space="preserve"> China Ecology Conference, Shanghai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39CA2358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Presentation: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The balance between economic development and ecosystem service value in the process of land urbanization: A case study of China’s land urbanization from 2000 to 2015</w:t>
            </w:r>
          </w:p>
        </w:tc>
      </w:tr>
      <w:tr w:rsidR="00F8116B" w14:paraId="770E2555" w14:textId="77777777" w:rsidTr="00DD2F1E">
        <w:trPr>
          <w:cantSplit/>
        </w:trPr>
        <w:tc>
          <w:tcPr>
            <w:tcW w:w="1635" w:type="dxa"/>
          </w:tcPr>
          <w:p w14:paraId="09B7548C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2019.12</w:t>
            </w:r>
          </w:p>
        </w:tc>
        <w:tc>
          <w:tcPr>
            <w:tcW w:w="6734" w:type="dxa"/>
          </w:tcPr>
          <w:p w14:paraId="5933346F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The 13</w:t>
            </w: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 xml:space="preserve"> Beijing Geography Postgraduate Academic Forum “Inheritance and Development: Geography Students Create a Future,” Beijing Union University, Beijing </w:t>
            </w:r>
          </w:p>
          <w:p w14:paraId="1C6F5B4C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Participation</w:t>
            </w:r>
          </w:p>
        </w:tc>
      </w:tr>
      <w:tr w:rsidR="00F8116B" w14:paraId="1FAEB6D7" w14:textId="77777777" w:rsidTr="00DD2F1E">
        <w:trPr>
          <w:cantSplit/>
        </w:trPr>
        <w:tc>
          <w:tcPr>
            <w:tcW w:w="1635" w:type="dxa"/>
          </w:tcPr>
          <w:p w14:paraId="74BB2CF4" w14:textId="77777777" w:rsidR="00F8116B" w:rsidRDefault="00000000">
            <w:pPr>
              <w:widowControl/>
              <w:spacing w:after="50"/>
              <w:ind w:leftChars="350" w:left="735"/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2019.12</w:t>
            </w:r>
          </w:p>
        </w:tc>
        <w:tc>
          <w:tcPr>
            <w:tcW w:w="6734" w:type="dxa"/>
          </w:tcPr>
          <w:p w14:paraId="4BB88F3E" w14:textId="77777777" w:rsidR="00F8116B" w:rsidRDefault="00000000">
            <w:pPr>
              <w:widowControl/>
              <w:spacing w:after="50"/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 xml:space="preserve">The Third Youth Forum on Human and Economic Geography </w:t>
            </w:r>
          </w:p>
          <w:p w14:paraId="025C0815" w14:textId="77777777" w:rsidR="00F8116B" w:rsidRDefault="00000000">
            <w:pPr>
              <w:widowControl/>
              <w:spacing w:afterLines="50" w:after="156"/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Participation</w:t>
            </w:r>
          </w:p>
        </w:tc>
      </w:tr>
      <w:tr w:rsidR="00F8116B" w14:paraId="38EF8D9F" w14:textId="77777777" w:rsidTr="00DD2F1E">
        <w:trPr>
          <w:cantSplit/>
        </w:trPr>
        <w:tc>
          <w:tcPr>
            <w:tcW w:w="1635" w:type="dxa"/>
          </w:tcPr>
          <w:p w14:paraId="0CA92C34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2019.01</w:t>
            </w:r>
          </w:p>
        </w:tc>
        <w:tc>
          <w:tcPr>
            <w:tcW w:w="6734" w:type="dxa"/>
          </w:tcPr>
          <w:p w14:paraId="5111860E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The 9</w:t>
            </w: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 xml:space="preserve"> National Symposium of Young Ecological Workers, Xiamen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2850A5A6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Presentation: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Impact of urbanization on ecosystem pattern</w:t>
            </w:r>
          </w:p>
        </w:tc>
      </w:tr>
      <w:tr w:rsidR="00F8116B" w14:paraId="456F7385" w14:textId="77777777" w:rsidTr="00DD2F1E">
        <w:trPr>
          <w:cantSplit/>
        </w:trPr>
        <w:tc>
          <w:tcPr>
            <w:tcW w:w="1635" w:type="dxa"/>
          </w:tcPr>
          <w:p w14:paraId="5918EF11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2018.12</w:t>
            </w:r>
          </w:p>
        </w:tc>
        <w:tc>
          <w:tcPr>
            <w:tcW w:w="6734" w:type="dxa"/>
          </w:tcPr>
          <w:p w14:paraId="2C984501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kern w:val="0"/>
                <w:szCs w:val="21"/>
              </w:rPr>
              <w:t>The Second International Conference on Urban Ecology (SURE-China), Shanghai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689C0B6E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Presentation: </w:t>
            </w:r>
            <w:r>
              <w:rPr>
                <w:rFonts w:ascii="Times New Roman" w:eastAsia="FangSong" w:hAnsi="Times New Roman" w:cs="Times New Roman"/>
                <w:i/>
                <w:iCs/>
                <w:color w:val="000000"/>
                <w:szCs w:val="21"/>
              </w:rPr>
              <w:t>Impact of urbanization on ecosystem pattern and services</w:t>
            </w:r>
          </w:p>
        </w:tc>
      </w:tr>
      <w:tr w:rsidR="00F8116B" w14:paraId="710FF27F" w14:textId="77777777" w:rsidTr="00DD2F1E">
        <w:trPr>
          <w:cantSplit/>
        </w:trPr>
        <w:tc>
          <w:tcPr>
            <w:tcW w:w="1635" w:type="dxa"/>
          </w:tcPr>
          <w:p w14:paraId="5FAF991F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2017.12</w:t>
            </w:r>
          </w:p>
        </w:tc>
        <w:tc>
          <w:tcPr>
            <w:tcW w:w="6734" w:type="dxa"/>
          </w:tcPr>
          <w:p w14:paraId="6E921200" w14:textId="77777777" w:rsidR="00F8116B" w:rsidRDefault="00000000">
            <w:pPr>
              <w:widowControl/>
              <w:spacing w:after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FangSong" w:hAnsi="Times New Roman" w:cs="Times New Roman"/>
                <w:color w:val="000000"/>
                <w:szCs w:val="21"/>
              </w:rPr>
              <w:t>The 9</w:t>
            </w:r>
            <w:r>
              <w:rPr>
                <w:rFonts w:ascii="Times New Roman" w:eastAsia="FangSong" w:hAnsi="Times New Roman" w:cs="Times New Roman"/>
                <w:color w:val="000000"/>
                <w:szCs w:val="21"/>
                <w:vertAlign w:val="superscript"/>
              </w:rPr>
              <w:t>th</w:t>
            </w:r>
            <w:r>
              <w:rPr>
                <w:rFonts w:ascii="Times New Roman" w:eastAsia="FangSong" w:hAnsi="Times New Roman" w:cs="Times New Roman"/>
                <w:color w:val="000000"/>
                <w:szCs w:val="21"/>
              </w:rPr>
              <w:t xml:space="preserve"> International Conference on Ecosystem Services, Shenzhen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74C97EBC" w14:textId="77777777" w:rsidR="00F8116B" w:rsidRDefault="00000000">
            <w:pPr>
              <w:widowControl/>
              <w:spacing w:after="50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Presentation: </w:t>
            </w:r>
            <w:r>
              <w:rPr>
                <w:rFonts w:ascii="Times New Roman" w:eastAsia="FangSong" w:hAnsi="Times New Roman" w:cs="Times New Roman"/>
                <w:i/>
                <w:iCs/>
                <w:color w:val="000000"/>
                <w:kern w:val="0"/>
                <w:szCs w:val="21"/>
              </w:rPr>
              <w:t>The impact of regional urbanization on ecosystem services</w:t>
            </w:r>
          </w:p>
        </w:tc>
      </w:tr>
      <w:tr w:rsidR="00F8116B" w14:paraId="5A7D834A" w14:textId="77777777" w:rsidTr="00DD2F1E">
        <w:trPr>
          <w:cantSplit/>
        </w:trPr>
        <w:tc>
          <w:tcPr>
            <w:tcW w:w="1635" w:type="dxa"/>
          </w:tcPr>
          <w:p w14:paraId="0BD6EA40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2017.10</w:t>
            </w:r>
          </w:p>
        </w:tc>
        <w:tc>
          <w:tcPr>
            <w:tcW w:w="6734" w:type="dxa"/>
          </w:tcPr>
          <w:p w14:paraId="4EE55352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Beijing Graduate Ecology Forum, Beijing Forestry University (branch venue), Beijing </w:t>
            </w:r>
          </w:p>
          <w:p w14:paraId="4EBA41DC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Presentation: </w:t>
            </w:r>
            <w:r>
              <w:rPr>
                <w:rFonts w:ascii="Times New Roman" w:eastAsia="FangSong" w:hAnsi="Times New Roman" w:cs="Times New Roman"/>
                <w:i/>
                <w:iCs/>
                <w:color w:val="000000"/>
                <w:kern w:val="0"/>
                <w:szCs w:val="21"/>
              </w:rPr>
              <w:t>The impact of regional urbanization on ecosystem services</w:t>
            </w:r>
          </w:p>
        </w:tc>
      </w:tr>
      <w:tr w:rsidR="00F8116B" w14:paraId="1252B428" w14:textId="77777777" w:rsidTr="00DD2F1E">
        <w:trPr>
          <w:cantSplit/>
        </w:trPr>
        <w:tc>
          <w:tcPr>
            <w:tcW w:w="1635" w:type="dxa"/>
          </w:tcPr>
          <w:p w14:paraId="1C229D14" w14:textId="77777777" w:rsidR="00F8116B" w:rsidRDefault="00000000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2017.08</w:t>
            </w:r>
          </w:p>
        </w:tc>
        <w:tc>
          <w:tcPr>
            <w:tcW w:w="6734" w:type="dxa"/>
          </w:tcPr>
          <w:p w14:paraId="76F0D105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12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1"/>
              </w:rPr>
              <w:t xml:space="preserve"> International Congress of Ecology: Ecology and Civilization in a Changing World, Beijing </w:t>
            </w:r>
          </w:p>
          <w:p w14:paraId="0F8F94F8" w14:textId="77777777" w:rsidR="00F8116B" w:rsidRDefault="00000000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Participation</w:t>
            </w:r>
          </w:p>
        </w:tc>
      </w:tr>
    </w:tbl>
    <w:p w14:paraId="1B33DCE4" w14:textId="066CE503" w:rsidR="00714183" w:rsidRDefault="00714183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 w:rsidRPr="00714183">
        <w:rPr>
          <w:rFonts w:ascii="Times New Roman" w:hAnsi="Times New Roman" w:cs="Times New Roman"/>
          <w:b/>
          <w:bCs/>
          <w:color w:val="4472C4" w:themeColor="accent1"/>
        </w:rPr>
        <w:t>V</w:t>
      </w:r>
      <w:r>
        <w:rPr>
          <w:rFonts w:ascii="Times New Roman" w:hAnsi="Times New Roman" w:cs="Times New Roman"/>
          <w:b/>
          <w:bCs/>
          <w:color w:val="4472C4" w:themeColor="accent1"/>
        </w:rPr>
        <w:t>OLUNTEER SERVICE</w:t>
      </w: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6730"/>
      </w:tblGrid>
      <w:tr w:rsidR="00714183" w14:paraId="38403BAA" w14:textId="77777777" w:rsidTr="007922FE">
        <w:tc>
          <w:tcPr>
            <w:tcW w:w="1634" w:type="dxa"/>
          </w:tcPr>
          <w:p w14:paraId="238B910C" w14:textId="41E87BD4" w:rsidR="00714183" w:rsidRDefault="001846DD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023.12</w:t>
            </w:r>
          </w:p>
        </w:tc>
        <w:tc>
          <w:tcPr>
            <w:tcW w:w="6730" w:type="dxa"/>
          </w:tcPr>
          <w:p w14:paraId="101D2D63" w14:textId="77777777" w:rsidR="00714183" w:rsidRDefault="001846DD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The</w:t>
            </w:r>
            <w:r>
              <w:rPr>
                <w:rFonts w:ascii="Times New Roman" w:hAnsi="Times New Roman" w:cs="Times New Roman"/>
                <w:szCs w:val="21"/>
              </w:rPr>
              <w:t xml:space="preserve"> Second Remote Sensing Forum and Second GLASS Products User Conference</w:t>
            </w:r>
          </w:p>
          <w:p w14:paraId="3C482F02" w14:textId="621DFA68" w:rsidR="001846DD" w:rsidRDefault="007922FE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onference volunteer service</w:t>
            </w:r>
          </w:p>
        </w:tc>
      </w:tr>
      <w:tr w:rsidR="00714183" w14:paraId="3743691C" w14:textId="77777777" w:rsidTr="007922FE">
        <w:tc>
          <w:tcPr>
            <w:tcW w:w="1634" w:type="dxa"/>
          </w:tcPr>
          <w:p w14:paraId="133DBDBB" w14:textId="77777777" w:rsidR="00714183" w:rsidRDefault="00714183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023.06</w:t>
            </w:r>
          </w:p>
        </w:tc>
        <w:tc>
          <w:tcPr>
            <w:tcW w:w="6730" w:type="dxa"/>
          </w:tcPr>
          <w:p w14:paraId="20E809A1" w14:textId="77777777" w:rsidR="00714183" w:rsidRDefault="00714183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714183">
              <w:rPr>
                <w:rFonts w:ascii="Times New Roman" w:hAnsi="Times New Roman" w:cs="Times New Roman"/>
                <w:szCs w:val="21"/>
              </w:rPr>
              <w:t>Wuhan University 5th Quantitative Remote Sensing Summer School</w:t>
            </w:r>
          </w:p>
          <w:p w14:paraId="42A461A9" w14:textId="62864EF6" w:rsidR="00714183" w:rsidRDefault="007922FE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</w:t>
            </w:r>
            <w:r w:rsidR="00714183" w:rsidRPr="00714183">
              <w:rPr>
                <w:rFonts w:ascii="Times New Roman" w:hAnsi="Times New Roman" w:cs="Times New Roman"/>
                <w:szCs w:val="21"/>
              </w:rPr>
              <w:t>nline conference hosting work</w:t>
            </w:r>
          </w:p>
        </w:tc>
      </w:tr>
    </w:tbl>
    <w:p w14:paraId="5D59B7D6" w14:textId="77777777" w:rsidR="00561828" w:rsidRDefault="00561828" w:rsidP="00561828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t>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21"/>
      </w:tblGrid>
      <w:tr w:rsidR="00561828" w14:paraId="70A7805B" w14:textId="77777777" w:rsidTr="00414527">
        <w:tc>
          <w:tcPr>
            <w:tcW w:w="1985" w:type="dxa"/>
          </w:tcPr>
          <w:p w14:paraId="55EE7B7C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2017</w:t>
            </w:r>
          </w:p>
        </w:tc>
        <w:tc>
          <w:tcPr>
            <w:tcW w:w="6321" w:type="dxa"/>
          </w:tcPr>
          <w:p w14:paraId="39042FB8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National Academic Scholarship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RMB 13,000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561828" w14:paraId="742223B6" w14:textId="77777777" w:rsidTr="00414527">
        <w:tc>
          <w:tcPr>
            <w:tcW w:w="1985" w:type="dxa"/>
          </w:tcPr>
          <w:p w14:paraId="64F40D15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2015</w:t>
            </w:r>
          </w:p>
        </w:tc>
        <w:tc>
          <w:tcPr>
            <w:tcW w:w="6321" w:type="dxa"/>
          </w:tcPr>
          <w:p w14:paraId="01A6B95F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National Academic Scholarship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RMB 13,000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561828" w14:paraId="69F0D50C" w14:textId="77777777" w:rsidTr="00414527">
        <w:tc>
          <w:tcPr>
            <w:tcW w:w="1985" w:type="dxa"/>
          </w:tcPr>
          <w:p w14:paraId="5CC0F1C8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2014.04</w:t>
            </w:r>
          </w:p>
        </w:tc>
        <w:tc>
          <w:tcPr>
            <w:tcW w:w="6321" w:type="dxa"/>
          </w:tcPr>
          <w:p w14:paraId="710863FD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Excellent Intern of Graduate School of Beijing Normal University</w:t>
            </w:r>
          </w:p>
        </w:tc>
      </w:tr>
      <w:tr w:rsidR="00561828" w14:paraId="4835AC4D" w14:textId="77777777" w:rsidTr="00414527">
        <w:tc>
          <w:tcPr>
            <w:tcW w:w="1985" w:type="dxa"/>
          </w:tcPr>
          <w:p w14:paraId="572A1C2D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2013.04</w:t>
            </w:r>
          </w:p>
        </w:tc>
        <w:tc>
          <w:tcPr>
            <w:tcW w:w="6321" w:type="dxa"/>
          </w:tcPr>
          <w:p w14:paraId="0587DCFE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work “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Mysteries of the Universe</w:t>
            </w:r>
            <w:r>
              <w:rPr>
                <w:rFonts w:ascii="Times New Roman" w:hAnsi="Times New Roman" w:cs="Times New Roman"/>
                <w:szCs w:val="21"/>
              </w:rPr>
              <w:t>” was selected as the Excellent Courseware of Popular Knowledge of Land Resources and Earth Science, Ministry of Natural Resources</w:t>
            </w:r>
          </w:p>
        </w:tc>
      </w:tr>
      <w:tr w:rsidR="00561828" w14:paraId="74114105" w14:textId="77777777" w:rsidTr="00414527">
        <w:tc>
          <w:tcPr>
            <w:tcW w:w="1985" w:type="dxa"/>
          </w:tcPr>
          <w:p w14:paraId="4E1FF05F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2009.12</w:t>
            </w:r>
          </w:p>
        </w:tc>
        <w:tc>
          <w:tcPr>
            <w:tcW w:w="6321" w:type="dxa"/>
          </w:tcPr>
          <w:p w14:paraId="3A5543A7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School-level academic research grant of Northwest Normal University (RMB 1200)</w:t>
            </w:r>
          </w:p>
        </w:tc>
      </w:tr>
      <w:tr w:rsidR="00561828" w14:paraId="08E58AC4" w14:textId="77777777" w:rsidTr="00414527">
        <w:tc>
          <w:tcPr>
            <w:tcW w:w="1985" w:type="dxa"/>
          </w:tcPr>
          <w:p w14:paraId="54F85779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2009-2010</w:t>
            </w:r>
          </w:p>
        </w:tc>
        <w:tc>
          <w:tcPr>
            <w:tcW w:w="6321" w:type="dxa"/>
          </w:tcPr>
          <w:p w14:paraId="5640A422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Foreign Language Omnipotent Award, </w:t>
            </w:r>
            <w:r>
              <w:rPr>
                <w:rFonts w:ascii="Times New Roman" w:hAnsi="Times New Roman" w:cs="Times New Roman"/>
              </w:rPr>
              <w:t>College of Geography and Environmental Science, Northwest Normal University</w:t>
            </w:r>
            <w:r>
              <w:rPr>
                <w:rFonts w:ascii="Times New Roman" w:hAnsi="Times New Roman" w:cs="Times New Roman"/>
                <w:szCs w:val="21"/>
              </w:rPr>
              <w:t xml:space="preserve"> (RMB 200)</w:t>
            </w:r>
          </w:p>
        </w:tc>
      </w:tr>
      <w:tr w:rsidR="00561828" w14:paraId="03113EEE" w14:textId="77777777" w:rsidTr="00414527">
        <w:tc>
          <w:tcPr>
            <w:tcW w:w="1985" w:type="dxa"/>
          </w:tcPr>
          <w:p w14:paraId="69092F95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2009-2010</w:t>
            </w:r>
          </w:p>
        </w:tc>
        <w:tc>
          <w:tcPr>
            <w:tcW w:w="6321" w:type="dxa"/>
          </w:tcPr>
          <w:p w14:paraId="207351AE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Learning Excellence Award, </w:t>
            </w:r>
            <w:r>
              <w:rPr>
                <w:rFonts w:ascii="Times New Roman" w:hAnsi="Times New Roman" w:cs="Times New Roman"/>
              </w:rPr>
              <w:t>College of Geography and Environmental Science, Northwest Normal University</w:t>
            </w:r>
            <w:r>
              <w:rPr>
                <w:rFonts w:ascii="Times New Roman" w:hAnsi="Times New Roman" w:cs="Times New Roman"/>
                <w:szCs w:val="21"/>
              </w:rPr>
              <w:t xml:space="preserve"> (RMB 500)</w:t>
            </w:r>
          </w:p>
        </w:tc>
      </w:tr>
      <w:tr w:rsidR="00561828" w14:paraId="1EABD375" w14:textId="77777777" w:rsidTr="00414527">
        <w:tc>
          <w:tcPr>
            <w:tcW w:w="1985" w:type="dxa"/>
          </w:tcPr>
          <w:p w14:paraId="47A7E536" w14:textId="77777777" w:rsidR="00561828" w:rsidRDefault="00561828" w:rsidP="00414527">
            <w:pPr>
              <w:pStyle w:val="ListParagraph"/>
              <w:spacing w:afterLines="50" w:after="156"/>
              <w:ind w:leftChars="350" w:left="735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2008-2009</w:t>
            </w:r>
          </w:p>
        </w:tc>
        <w:tc>
          <w:tcPr>
            <w:tcW w:w="6321" w:type="dxa"/>
          </w:tcPr>
          <w:p w14:paraId="0F111DAB" w14:textId="77777777" w:rsidR="00561828" w:rsidRDefault="00561828" w:rsidP="00414527">
            <w:pPr>
              <w:pStyle w:val="ListParagraph"/>
              <w:spacing w:afterLines="50" w:after="15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Learning Excellence Award, </w:t>
            </w:r>
            <w:r>
              <w:rPr>
                <w:rFonts w:ascii="Times New Roman" w:hAnsi="Times New Roman" w:cs="Times New Roman"/>
              </w:rPr>
              <w:t>College of Geography and Environmental Science, Northwest Normal University</w:t>
            </w:r>
            <w:r>
              <w:rPr>
                <w:rFonts w:ascii="Times New Roman" w:hAnsi="Times New Roman" w:cs="Times New Roman"/>
                <w:szCs w:val="21"/>
              </w:rPr>
              <w:t xml:space="preserve"> (RMB 500)</w:t>
            </w:r>
          </w:p>
        </w:tc>
      </w:tr>
    </w:tbl>
    <w:p w14:paraId="626BE9F8" w14:textId="77777777" w:rsidR="00336A84" w:rsidRDefault="00336A84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</w:p>
    <w:p w14:paraId="31E8A65C" w14:textId="77777777" w:rsidR="00336A84" w:rsidRDefault="00336A84">
      <w:pPr>
        <w:widowControl/>
        <w:jc w:val="left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br w:type="page"/>
      </w:r>
    </w:p>
    <w:p w14:paraId="09D60FA4" w14:textId="60FBAB54" w:rsidR="00F8116B" w:rsidRDefault="00000000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</w:rPr>
        <w:lastRenderedPageBreak/>
        <w:t>PROFESSIONAL MEMBERSHIPS</w:t>
      </w:r>
    </w:p>
    <w:p w14:paraId="7422C763" w14:textId="77777777" w:rsidR="00F8116B" w:rsidRDefault="00000000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Member, American Association of Geographers</w:t>
      </w:r>
    </w:p>
    <w:p w14:paraId="13BB96FA" w14:textId="23BB1479" w:rsidR="00CC7DA7" w:rsidRDefault="00CC7DA7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Member, American Geophysical Union</w:t>
      </w:r>
    </w:p>
    <w:p w14:paraId="754825BC" w14:textId="77777777" w:rsidR="00F8116B" w:rsidRDefault="00000000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Member, Ecological Society of China</w:t>
      </w:r>
    </w:p>
    <w:p w14:paraId="32E1C218" w14:textId="77777777" w:rsidR="001551D1" w:rsidRDefault="00000000" w:rsidP="001551D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szCs w:val="21"/>
        </w:rPr>
        <w:t>Member, Geographical Society of China</w:t>
      </w:r>
    </w:p>
    <w:p w14:paraId="67998078" w14:textId="1CDBAF53" w:rsidR="00352607" w:rsidRPr="001551D1" w:rsidRDefault="00352607" w:rsidP="001551D1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 w:hint="eastAsia"/>
          <w:b/>
          <w:bCs/>
          <w:color w:val="4472C4" w:themeColor="accent1"/>
        </w:rPr>
        <w:t>COORDINATING EDITOR</w:t>
      </w:r>
    </w:p>
    <w:p w14:paraId="6ACF2891" w14:textId="1F957B28" w:rsidR="00352607" w:rsidRPr="00352607" w:rsidRDefault="00352607" w:rsidP="00352607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352607">
        <w:rPr>
          <w:rFonts w:ascii="Times New Roman" w:hAnsi="Times New Roman" w:cs="Times New Roman" w:hint="eastAsia"/>
          <w:szCs w:val="21"/>
        </w:rPr>
        <w:t>Restoration Ecology</w:t>
      </w:r>
    </w:p>
    <w:p w14:paraId="11D2EC9E" w14:textId="0765CDEC" w:rsidR="00245091" w:rsidRDefault="00245091">
      <w:pPr>
        <w:spacing w:beforeLines="100" w:before="312" w:afterLines="100" w:after="312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 w:hint="eastAsia"/>
          <w:b/>
          <w:bCs/>
          <w:color w:val="4472C4" w:themeColor="accent1"/>
        </w:rPr>
        <w:t>REVIEWER</w:t>
      </w:r>
    </w:p>
    <w:p w14:paraId="498A5BFD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Acta </w:t>
      </w:r>
      <w:proofErr w:type="spellStart"/>
      <w:r w:rsidRPr="00245091">
        <w:rPr>
          <w:rFonts w:ascii="Times New Roman" w:hAnsi="Times New Roman" w:cs="Times New Roman" w:hint="eastAsia"/>
          <w:szCs w:val="21"/>
        </w:rPr>
        <w:t>ecologica</w:t>
      </w:r>
      <w:proofErr w:type="spellEnd"/>
      <w:r w:rsidRPr="00245091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Pr="00245091">
        <w:rPr>
          <w:rFonts w:ascii="Times New Roman" w:hAnsi="Times New Roman" w:cs="Times New Roman" w:hint="eastAsia"/>
          <w:szCs w:val="21"/>
        </w:rPr>
        <w:t>Sinica</w:t>
      </w:r>
      <w:proofErr w:type="spellEnd"/>
      <w:r w:rsidRPr="00245091">
        <w:rPr>
          <w:rFonts w:ascii="Times New Roman" w:hAnsi="Times New Roman" w:cs="Times New Roman" w:hint="eastAsia"/>
          <w:szCs w:val="21"/>
        </w:rPr>
        <w:t xml:space="preserve">; </w:t>
      </w:r>
    </w:p>
    <w:p w14:paraId="4E3197DA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Ecological </w:t>
      </w:r>
      <w:proofErr w:type="gramStart"/>
      <w:r w:rsidRPr="00245091">
        <w:rPr>
          <w:rFonts w:ascii="Times New Roman" w:hAnsi="Times New Roman" w:cs="Times New Roman" w:hint="eastAsia"/>
          <w:szCs w:val="21"/>
        </w:rPr>
        <w:t>frontiers;</w:t>
      </w:r>
      <w:proofErr w:type="gramEnd"/>
      <w:r w:rsidRPr="00245091">
        <w:rPr>
          <w:rFonts w:ascii="Times New Roman" w:hAnsi="Times New Roman" w:cs="Times New Roman" w:hint="eastAsia"/>
          <w:szCs w:val="21"/>
        </w:rPr>
        <w:t xml:space="preserve"> </w:t>
      </w:r>
    </w:p>
    <w:p w14:paraId="2CC578A6" w14:textId="4F36D947" w:rsidR="001A04F3" w:rsidRDefault="001A04F3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E</w:t>
      </w:r>
      <w:r w:rsidRPr="001A04F3">
        <w:rPr>
          <w:rFonts w:ascii="Times New Roman" w:hAnsi="Times New Roman" w:cs="Times New Roman"/>
          <w:szCs w:val="21"/>
        </w:rPr>
        <w:t xml:space="preserve">cological </w:t>
      </w:r>
      <w:proofErr w:type="gramStart"/>
      <w:r w:rsidRPr="001A04F3">
        <w:rPr>
          <w:rFonts w:ascii="Times New Roman" w:hAnsi="Times New Roman" w:cs="Times New Roman"/>
          <w:szCs w:val="21"/>
        </w:rPr>
        <w:t>indicators</w:t>
      </w:r>
      <w:r>
        <w:rPr>
          <w:rFonts w:ascii="Times New Roman" w:hAnsi="Times New Roman" w:cs="Times New Roman" w:hint="eastAsia"/>
          <w:szCs w:val="21"/>
        </w:rPr>
        <w:t>；</w:t>
      </w:r>
      <w:proofErr w:type="gramEnd"/>
    </w:p>
    <w:p w14:paraId="66F9885A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proofErr w:type="gramStart"/>
      <w:r w:rsidRPr="00245091">
        <w:rPr>
          <w:rFonts w:ascii="Times New Roman" w:hAnsi="Times New Roman" w:cs="Times New Roman" w:hint="eastAsia"/>
          <w:szCs w:val="21"/>
        </w:rPr>
        <w:t>Forests;</w:t>
      </w:r>
      <w:proofErr w:type="gramEnd"/>
      <w:r w:rsidRPr="00245091">
        <w:rPr>
          <w:rFonts w:ascii="Times New Roman" w:hAnsi="Times New Roman" w:cs="Times New Roman" w:hint="eastAsia"/>
          <w:szCs w:val="21"/>
        </w:rPr>
        <w:t xml:space="preserve"> </w:t>
      </w:r>
    </w:p>
    <w:p w14:paraId="56E86969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>Journal of infrastructure</w:t>
      </w:r>
      <w:r w:rsidR="00C91E16">
        <w:rPr>
          <w:rFonts w:ascii="Times New Roman" w:hAnsi="Times New Roman" w:cs="Times New Roman" w:hint="eastAsia"/>
          <w:szCs w:val="21"/>
        </w:rPr>
        <w:t>,</w:t>
      </w:r>
      <w:r w:rsidRPr="00245091">
        <w:rPr>
          <w:rFonts w:ascii="Times New Roman" w:hAnsi="Times New Roman" w:cs="Times New Roman" w:hint="eastAsia"/>
          <w:szCs w:val="21"/>
        </w:rPr>
        <w:t xml:space="preserve"> policy and development; </w:t>
      </w:r>
    </w:p>
    <w:p w14:paraId="5C9DDC9D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Land use policy; </w:t>
      </w:r>
    </w:p>
    <w:p w14:paraId="460B7326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Land; </w:t>
      </w:r>
    </w:p>
    <w:p w14:paraId="72038EA0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Remote sensing letters; </w:t>
      </w:r>
    </w:p>
    <w:p w14:paraId="0C58ABDA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Remote sensing; </w:t>
      </w:r>
    </w:p>
    <w:p w14:paraId="72A12A98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Sustainability; </w:t>
      </w:r>
    </w:p>
    <w:p w14:paraId="18383129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Sustainable futures; </w:t>
      </w:r>
    </w:p>
    <w:p w14:paraId="4E3A8911" w14:textId="77777777" w:rsidR="00C91E16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 xml:space="preserve">Sustainable social development; </w:t>
      </w:r>
    </w:p>
    <w:p w14:paraId="4C0EC33F" w14:textId="47BFC015" w:rsidR="00245091" w:rsidRDefault="00245091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 w:rsidRPr="00245091">
        <w:rPr>
          <w:rFonts w:ascii="Times New Roman" w:hAnsi="Times New Roman" w:cs="Times New Roman" w:hint="eastAsia"/>
          <w:szCs w:val="21"/>
        </w:rPr>
        <w:t>Urban scien</w:t>
      </w:r>
      <w:r w:rsidR="00C91E16">
        <w:rPr>
          <w:rFonts w:ascii="Times New Roman" w:hAnsi="Times New Roman" w:cs="Times New Roman" w:hint="eastAsia"/>
          <w:szCs w:val="21"/>
        </w:rPr>
        <w:t>ce</w:t>
      </w:r>
      <w:r w:rsidR="00C15B4C">
        <w:rPr>
          <w:rFonts w:ascii="Times New Roman" w:hAnsi="Times New Roman" w:cs="Times New Roman" w:hint="eastAsia"/>
          <w:szCs w:val="21"/>
        </w:rPr>
        <w:t>;</w:t>
      </w:r>
    </w:p>
    <w:p w14:paraId="21F6DF94" w14:textId="17635824" w:rsidR="009F2068" w:rsidRPr="00245091" w:rsidRDefault="009F2068" w:rsidP="00245091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Current Research in Environmental Sustainability</w:t>
      </w:r>
    </w:p>
    <w:p w14:paraId="6083A518" w14:textId="6AB6F341" w:rsidR="00F8116B" w:rsidRDefault="00F8116B">
      <w:pPr>
        <w:pStyle w:val="ListParagraph"/>
        <w:spacing w:afterLines="50" w:after="156"/>
        <w:ind w:leftChars="400" w:left="840" w:firstLineChars="0" w:firstLine="0"/>
        <w:rPr>
          <w:rFonts w:ascii="Times New Roman" w:hAnsi="Times New Roman" w:cs="Times New Roman"/>
          <w:szCs w:val="21"/>
        </w:rPr>
      </w:pPr>
    </w:p>
    <w:sectPr w:rsidR="00F8116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165C" w14:textId="77777777" w:rsidR="002D24E1" w:rsidRDefault="002D24E1">
      <w:r>
        <w:separator/>
      </w:r>
    </w:p>
  </w:endnote>
  <w:endnote w:type="continuationSeparator" w:id="0">
    <w:p w14:paraId="57FCADE8" w14:textId="77777777" w:rsidR="002D24E1" w:rsidRDefault="002D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2005627388"/>
      <w:docPartObj>
        <w:docPartGallery w:val="AutoText"/>
      </w:docPartObj>
    </w:sdtPr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AutoText"/>
          </w:docPartObj>
        </w:sdtPr>
        <w:sdtContent>
          <w:p w14:paraId="2F5D32AD" w14:textId="04622CCE" w:rsidR="00F8116B" w:rsidRDefault="00000000">
            <w:pPr>
              <w:pStyle w:val="Foo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Yanni Cao – CV, </w:t>
            </w:r>
            <w:r w:rsidR="00EC77DF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/0</w:t>
            </w:r>
            <w:r w:rsidR="00EC77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/2024</w:t>
            </w:r>
          </w:p>
          <w:p w14:paraId="256DE9F2" w14:textId="77777777" w:rsidR="00F8116B" w:rsidRDefault="00000000">
            <w:pPr>
              <w:pStyle w:val="Foo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Page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PAGE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NUMPAGES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pages in total</w:t>
            </w:r>
          </w:p>
        </w:sdtContent>
      </w:sdt>
    </w:sdtContent>
  </w:sdt>
  <w:p w14:paraId="04B4AD41" w14:textId="77777777" w:rsidR="00F8116B" w:rsidRDefault="00F8116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1BF2" w14:textId="77777777" w:rsidR="002D24E1" w:rsidRDefault="002D24E1">
      <w:r>
        <w:separator/>
      </w:r>
    </w:p>
  </w:footnote>
  <w:footnote w:type="continuationSeparator" w:id="0">
    <w:p w14:paraId="7E18FF5C" w14:textId="77777777" w:rsidR="002D24E1" w:rsidRDefault="002D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44EB" w14:textId="77777777" w:rsidR="00F8116B" w:rsidRDefault="00000000">
    <w:pPr>
      <w:spacing w:afterLines="100" w:after="240"/>
      <w:jc w:val="center"/>
      <w:rPr>
        <w:rFonts w:ascii="Times New Roman" w:hAnsi="Times New Roman" w:cs="Times New Roman"/>
        <w:color w:val="808080" w:themeColor="background1" w:themeShade="80"/>
        <w:szCs w:val="21"/>
      </w:rPr>
    </w:pPr>
    <w:r>
      <w:rPr>
        <w:rFonts w:ascii="Times New Roman" w:hAnsi="Times New Roman" w:cs="Times New Roman"/>
        <w:color w:val="808080" w:themeColor="background1" w:themeShade="80"/>
        <w:szCs w:val="21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78D7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7B1241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FA2EBB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E26B6"/>
    <w:multiLevelType w:val="multilevel"/>
    <w:tmpl w:val="1F4E26B6"/>
    <w:lvl w:ilvl="0">
      <w:start w:val="1"/>
      <w:numFmt w:val="bullet"/>
      <w:suff w:val="nothing"/>
      <w:lvlText w:val="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C2724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2D51C6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6C4350"/>
    <w:multiLevelType w:val="multilevel"/>
    <w:tmpl w:val="526C43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F422DF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A54AAA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005587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92D9C"/>
    <w:multiLevelType w:val="multilevel"/>
    <w:tmpl w:val="5DA54A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74068802">
    <w:abstractNumId w:val="3"/>
  </w:num>
  <w:num w:numId="2" w16cid:durableId="239220642">
    <w:abstractNumId w:val="8"/>
  </w:num>
  <w:num w:numId="3" w16cid:durableId="1796606676">
    <w:abstractNumId w:val="6"/>
  </w:num>
  <w:num w:numId="4" w16cid:durableId="1810855090">
    <w:abstractNumId w:val="1"/>
  </w:num>
  <w:num w:numId="5" w16cid:durableId="1337807925">
    <w:abstractNumId w:val="5"/>
  </w:num>
  <w:num w:numId="6" w16cid:durableId="1915043263">
    <w:abstractNumId w:val="7"/>
  </w:num>
  <w:num w:numId="7" w16cid:durableId="2020035446">
    <w:abstractNumId w:val="10"/>
  </w:num>
  <w:num w:numId="8" w16cid:durableId="805510517">
    <w:abstractNumId w:val="0"/>
  </w:num>
  <w:num w:numId="9" w16cid:durableId="1247690069">
    <w:abstractNumId w:val="4"/>
  </w:num>
  <w:num w:numId="10" w16cid:durableId="2028679851">
    <w:abstractNumId w:val="2"/>
  </w:num>
  <w:num w:numId="11" w16cid:durableId="1537352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tDA1MLIwANKGhko6SsGpxcWZ+XkgBZa1AFd4JuAsAAAA"/>
  </w:docVars>
  <w:rsids>
    <w:rsidRoot w:val="004C05A6"/>
    <w:rsid w:val="00031E3F"/>
    <w:rsid w:val="00036DC2"/>
    <w:rsid w:val="00040BC8"/>
    <w:rsid w:val="00045892"/>
    <w:rsid w:val="00062D90"/>
    <w:rsid w:val="00065B89"/>
    <w:rsid w:val="000813AE"/>
    <w:rsid w:val="000840C0"/>
    <w:rsid w:val="00087E27"/>
    <w:rsid w:val="0009588B"/>
    <w:rsid w:val="000A635B"/>
    <w:rsid w:val="000F5CD7"/>
    <w:rsid w:val="001144F7"/>
    <w:rsid w:val="001154F0"/>
    <w:rsid w:val="00115856"/>
    <w:rsid w:val="0012607A"/>
    <w:rsid w:val="00130B92"/>
    <w:rsid w:val="00134D4F"/>
    <w:rsid w:val="00137545"/>
    <w:rsid w:val="00144D36"/>
    <w:rsid w:val="00152627"/>
    <w:rsid w:val="001551D1"/>
    <w:rsid w:val="00156C68"/>
    <w:rsid w:val="00172B7F"/>
    <w:rsid w:val="001742C6"/>
    <w:rsid w:val="00177451"/>
    <w:rsid w:val="001834AF"/>
    <w:rsid w:val="001846DD"/>
    <w:rsid w:val="0018526A"/>
    <w:rsid w:val="001A04F3"/>
    <w:rsid w:val="001A1EE7"/>
    <w:rsid w:val="001C14EF"/>
    <w:rsid w:val="001E50CF"/>
    <w:rsid w:val="001E686E"/>
    <w:rsid w:val="001F0024"/>
    <w:rsid w:val="00205CEF"/>
    <w:rsid w:val="0020724E"/>
    <w:rsid w:val="00214E42"/>
    <w:rsid w:val="00216076"/>
    <w:rsid w:val="00225DC2"/>
    <w:rsid w:val="00240045"/>
    <w:rsid w:val="00245091"/>
    <w:rsid w:val="00285A32"/>
    <w:rsid w:val="002935A3"/>
    <w:rsid w:val="002A2A9D"/>
    <w:rsid w:val="002A3350"/>
    <w:rsid w:val="002A4F68"/>
    <w:rsid w:val="002B354F"/>
    <w:rsid w:val="002B4CE4"/>
    <w:rsid w:val="002B6DE8"/>
    <w:rsid w:val="002C22BF"/>
    <w:rsid w:val="002C42D2"/>
    <w:rsid w:val="002C4CFF"/>
    <w:rsid w:val="002C5C04"/>
    <w:rsid w:val="002D24E1"/>
    <w:rsid w:val="002E51BD"/>
    <w:rsid w:val="002E7E9F"/>
    <w:rsid w:val="002F4A8A"/>
    <w:rsid w:val="00300837"/>
    <w:rsid w:val="00307B78"/>
    <w:rsid w:val="0031310A"/>
    <w:rsid w:val="0032019C"/>
    <w:rsid w:val="0033208A"/>
    <w:rsid w:val="00336215"/>
    <w:rsid w:val="00336A84"/>
    <w:rsid w:val="00352607"/>
    <w:rsid w:val="00372E11"/>
    <w:rsid w:val="003928EC"/>
    <w:rsid w:val="003A0C5F"/>
    <w:rsid w:val="003A15AF"/>
    <w:rsid w:val="003A2BDF"/>
    <w:rsid w:val="003B2845"/>
    <w:rsid w:val="003B74CF"/>
    <w:rsid w:val="003D5E36"/>
    <w:rsid w:val="003F7B48"/>
    <w:rsid w:val="00402F7E"/>
    <w:rsid w:val="004136D6"/>
    <w:rsid w:val="00420004"/>
    <w:rsid w:val="004238FC"/>
    <w:rsid w:val="0042446A"/>
    <w:rsid w:val="00424B33"/>
    <w:rsid w:val="00434277"/>
    <w:rsid w:val="004857A4"/>
    <w:rsid w:val="00491AD2"/>
    <w:rsid w:val="004A139A"/>
    <w:rsid w:val="004A7F83"/>
    <w:rsid w:val="004B1F52"/>
    <w:rsid w:val="004C05A6"/>
    <w:rsid w:val="004C2CB8"/>
    <w:rsid w:val="004C45EC"/>
    <w:rsid w:val="004D130B"/>
    <w:rsid w:val="004D465E"/>
    <w:rsid w:val="005027A6"/>
    <w:rsid w:val="005244A9"/>
    <w:rsid w:val="0052657E"/>
    <w:rsid w:val="00526CC0"/>
    <w:rsid w:val="00526F94"/>
    <w:rsid w:val="00532FCE"/>
    <w:rsid w:val="005457B3"/>
    <w:rsid w:val="00560060"/>
    <w:rsid w:val="00561828"/>
    <w:rsid w:val="00564805"/>
    <w:rsid w:val="00572864"/>
    <w:rsid w:val="00575C38"/>
    <w:rsid w:val="00577FC3"/>
    <w:rsid w:val="0058252C"/>
    <w:rsid w:val="00584D7B"/>
    <w:rsid w:val="00584FDD"/>
    <w:rsid w:val="00594DD7"/>
    <w:rsid w:val="005A1D51"/>
    <w:rsid w:val="005A3422"/>
    <w:rsid w:val="005A583A"/>
    <w:rsid w:val="005A6E95"/>
    <w:rsid w:val="005A7CC1"/>
    <w:rsid w:val="005B4549"/>
    <w:rsid w:val="005C51C6"/>
    <w:rsid w:val="005D0F1E"/>
    <w:rsid w:val="005D789E"/>
    <w:rsid w:val="005F3592"/>
    <w:rsid w:val="00604751"/>
    <w:rsid w:val="006065E8"/>
    <w:rsid w:val="00611503"/>
    <w:rsid w:val="00621878"/>
    <w:rsid w:val="006259B2"/>
    <w:rsid w:val="00632EE2"/>
    <w:rsid w:val="0063558E"/>
    <w:rsid w:val="00645387"/>
    <w:rsid w:val="00650139"/>
    <w:rsid w:val="00651518"/>
    <w:rsid w:val="006516C7"/>
    <w:rsid w:val="0066218E"/>
    <w:rsid w:val="006670C1"/>
    <w:rsid w:val="00682A6A"/>
    <w:rsid w:val="00687EBC"/>
    <w:rsid w:val="006B378A"/>
    <w:rsid w:val="006B4286"/>
    <w:rsid w:val="006C54A8"/>
    <w:rsid w:val="006E2463"/>
    <w:rsid w:val="00702C41"/>
    <w:rsid w:val="0070488A"/>
    <w:rsid w:val="00711510"/>
    <w:rsid w:val="00711658"/>
    <w:rsid w:val="00713FE9"/>
    <w:rsid w:val="00714183"/>
    <w:rsid w:val="0071447F"/>
    <w:rsid w:val="0073448E"/>
    <w:rsid w:val="0073707F"/>
    <w:rsid w:val="0074502B"/>
    <w:rsid w:val="00760C40"/>
    <w:rsid w:val="00762CA5"/>
    <w:rsid w:val="0078240A"/>
    <w:rsid w:val="00782617"/>
    <w:rsid w:val="007922FE"/>
    <w:rsid w:val="00794A02"/>
    <w:rsid w:val="007A1880"/>
    <w:rsid w:val="007A339F"/>
    <w:rsid w:val="007C6BAA"/>
    <w:rsid w:val="007D225B"/>
    <w:rsid w:val="007D71D2"/>
    <w:rsid w:val="007E088B"/>
    <w:rsid w:val="007E24D4"/>
    <w:rsid w:val="007F4EE4"/>
    <w:rsid w:val="007F4EF0"/>
    <w:rsid w:val="0081263F"/>
    <w:rsid w:val="00812762"/>
    <w:rsid w:val="00820B9A"/>
    <w:rsid w:val="00833589"/>
    <w:rsid w:val="00847B8A"/>
    <w:rsid w:val="008724B2"/>
    <w:rsid w:val="008737E4"/>
    <w:rsid w:val="00883D3C"/>
    <w:rsid w:val="008879AB"/>
    <w:rsid w:val="0089559C"/>
    <w:rsid w:val="008B3677"/>
    <w:rsid w:val="008B47DB"/>
    <w:rsid w:val="008B6836"/>
    <w:rsid w:val="008E06BC"/>
    <w:rsid w:val="00914222"/>
    <w:rsid w:val="009264C1"/>
    <w:rsid w:val="009350D1"/>
    <w:rsid w:val="00935861"/>
    <w:rsid w:val="00943D75"/>
    <w:rsid w:val="00960662"/>
    <w:rsid w:val="00966D3D"/>
    <w:rsid w:val="0098345B"/>
    <w:rsid w:val="00987CDD"/>
    <w:rsid w:val="0099157C"/>
    <w:rsid w:val="009923C1"/>
    <w:rsid w:val="0099521B"/>
    <w:rsid w:val="009B4FB0"/>
    <w:rsid w:val="009E6524"/>
    <w:rsid w:val="009F2068"/>
    <w:rsid w:val="009F3125"/>
    <w:rsid w:val="00A00B90"/>
    <w:rsid w:val="00A06F9F"/>
    <w:rsid w:val="00A1795A"/>
    <w:rsid w:val="00A248B5"/>
    <w:rsid w:val="00A5043F"/>
    <w:rsid w:val="00A50F86"/>
    <w:rsid w:val="00A549AC"/>
    <w:rsid w:val="00A85502"/>
    <w:rsid w:val="00A92498"/>
    <w:rsid w:val="00A9658A"/>
    <w:rsid w:val="00AA3B06"/>
    <w:rsid w:val="00AB0F28"/>
    <w:rsid w:val="00AB4A26"/>
    <w:rsid w:val="00AC5787"/>
    <w:rsid w:val="00AD26D7"/>
    <w:rsid w:val="00AD336D"/>
    <w:rsid w:val="00AD3B70"/>
    <w:rsid w:val="00AE4B14"/>
    <w:rsid w:val="00AE6F78"/>
    <w:rsid w:val="00AF5013"/>
    <w:rsid w:val="00B15858"/>
    <w:rsid w:val="00B261A6"/>
    <w:rsid w:val="00B41469"/>
    <w:rsid w:val="00B44039"/>
    <w:rsid w:val="00B53627"/>
    <w:rsid w:val="00B53A60"/>
    <w:rsid w:val="00B90639"/>
    <w:rsid w:val="00B979DE"/>
    <w:rsid w:val="00BA6710"/>
    <w:rsid w:val="00BC06B7"/>
    <w:rsid w:val="00BD2D8C"/>
    <w:rsid w:val="00BD433A"/>
    <w:rsid w:val="00BF31D9"/>
    <w:rsid w:val="00C003F6"/>
    <w:rsid w:val="00C00F58"/>
    <w:rsid w:val="00C01C25"/>
    <w:rsid w:val="00C01C4F"/>
    <w:rsid w:val="00C12F11"/>
    <w:rsid w:val="00C134A7"/>
    <w:rsid w:val="00C15B4C"/>
    <w:rsid w:val="00C33803"/>
    <w:rsid w:val="00C370B8"/>
    <w:rsid w:val="00C54439"/>
    <w:rsid w:val="00C66A93"/>
    <w:rsid w:val="00C80517"/>
    <w:rsid w:val="00C806FE"/>
    <w:rsid w:val="00C86570"/>
    <w:rsid w:val="00C87EAA"/>
    <w:rsid w:val="00C90AED"/>
    <w:rsid w:val="00C91E16"/>
    <w:rsid w:val="00CA5F17"/>
    <w:rsid w:val="00CB7981"/>
    <w:rsid w:val="00CC2E87"/>
    <w:rsid w:val="00CC7DA7"/>
    <w:rsid w:val="00CE0883"/>
    <w:rsid w:val="00CE216D"/>
    <w:rsid w:val="00D2055F"/>
    <w:rsid w:val="00D2733A"/>
    <w:rsid w:val="00D33787"/>
    <w:rsid w:val="00D3624C"/>
    <w:rsid w:val="00D4351F"/>
    <w:rsid w:val="00D4397F"/>
    <w:rsid w:val="00D5334C"/>
    <w:rsid w:val="00D575D1"/>
    <w:rsid w:val="00D7446A"/>
    <w:rsid w:val="00D871AD"/>
    <w:rsid w:val="00D93CFF"/>
    <w:rsid w:val="00DA2469"/>
    <w:rsid w:val="00DB7757"/>
    <w:rsid w:val="00DC22EF"/>
    <w:rsid w:val="00DD0D96"/>
    <w:rsid w:val="00DD2F1E"/>
    <w:rsid w:val="00DE47FE"/>
    <w:rsid w:val="00DF3E5B"/>
    <w:rsid w:val="00E152A1"/>
    <w:rsid w:val="00E31C43"/>
    <w:rsid w:val="00E422D1"/>
    <w:rsid w:val="00E44CD2"/>
    <w:rsid w:val="00E558DE"/>
    <w:rsid w:val="00E82DD5"/>
    <w:rsid w:val="00E87924"/>
    <w:rsid w:val="00E93537"/>
    <w:rsid w:val="00E96750"/>
    <w:rsid w:val="00E969CA"/>
    <w:rsid w:val="00EB278D"/>
    <w:rsid w:val="00EC77DF"/>
    <w:rsid w:val="00ED54F1"/>
    <w:rsid w:val="00EE1212"/>
    <w:rsid w:val="00EF7CFF"/>
    <w:rsid w:val="00F108E6"/>
    <w:rsid w:val="00F133C3"/>
    <w:rsid w:val="00F15DCE"/>
    <w:rsid w:val="00F16865"/>
    <w:rsid w:val="00F17FE6"/>
    <w:rsid w:val="00F213B0"/>
    <w:rsid w:val="00F234DC"/>
    <w:rsid w:val="00F30C46"/>
    <w:rsid w:val="00F44565"/>
    <w:rsid w:val="00F8116B"/>
    <w:rsid w:val="00F81BAE"/>
    <w:rsid w:val="00F926F9"/>
    <w:rsid w:val="00FC1994"/>
    <w:rsid w:val="00FD3EBB"/>
    <w:rsid w:val="00FF560A"/>
    <w:rsid w:val="29B6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271"/>
  <w15:docId w15:val="{960011B0-ACF5-49B5-8394-BF2EBFFC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1B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书目1"/>
    <w:basedOn w:val="Normal"/>
    <w:next w:val="Normal"/>
    <w:autoRedefine/>
    <w:uiPriority w:val="37"/>
    <w:semiHidden/>
    <w:unhideWhenUsed/>
    <w:qFormat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lSIGV_sAAA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5773-EC87-47F8-8FB9-01223971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1802</Words>
  <Characters>10277</Characters>
  <Application>Microsoft Office Word</Application>
  <DocSecurity>0</DocSecurity>
  <Lines>85</Lines>
  <Paragraphs>24</Paragraphs>
  <ScaleCrop>false</ScaleCrop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琰旎</dc:creator>
  <cp:keywords/>
  <dc:description/>
  <cp:lastModifiedBy>Cao, Yanni</cp:lastModifiedBy>
  <cp:revision>48</cp:revision>
  <cp:lastPrinted>2024-02-19T16:49:00Z</cp:lastPrinted>
  <dcterms:created xsi:type="dcterms:W3CDTF">2024-08-23T20:07:00Z</dcterms:created>
  <dcterms:modified xsi:type="dcterms:W3CDTF">2024-09-04T20:58:00Z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4e617a9f51cd417ec8663af32f932373eb59ae5bf48e58685ebce38286e6048c</vt:lpwstr>
  </property>
  <property fmtid="{D5CDD505-2E9C-101B-9397-08002B2CF9AE}" pid="3" name="KSOProductBuildVer">
    <vt:lpwstr>2052-12.1.0.16120</vt:lpwstr>
  </property>
  <property fmtid="{D5CDD505-2E9C-101B-9397-08002B2CF9AE}" pid="4" name="ICV">
    <vt:lpwstr>BEF51490352949CEA6646E1716672AC9_13</vt:lpwstr>
  </property>
</Properties>
</file>